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A73A3E">
        <w:t>0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A73A3E">
        <w:t>4</w:t>
      </w:r>
      <w:r w:rsidRPr="00A739E1">
        <w:t xml:space="preserve"> года № </w:t>
      </w:r>
      <w:r w:rsidR="00A73A3E">
        <w:t>522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A73A3E">
        <w:t>5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A73A3E">
        <w:t>6</w:t>
      </w:r>
      <w:r w:rsidR="004E4416">
        <w:t xml:space="preserve"> и</w:t>
      </w:r>
      <w:r w:rsidR="00AD1EC5">
        <w:t xml:space="preserve"> </w:t>
      </w:r>
      <w:r w:rsidR="004E4416">
        <w:t>20</w:t>
      </w:r>
      <w:r w:rsidR="00373C02">
        <w:t>2</w:t>
      </w:r>
      <w:r w:rsidR="00A73A3E">
        <w:t>7</w:t>
      </w:r>
      <w:r w:rsidR="004E4416">
        <w:t xml:space="preserve"> годов</w:t>
      </w:r>
      <w:r w:rsidRPr="00A739E1">
        <w:t xml:space="preserve">»         </w:t>
      </w:r>
    </w:p>
    <w:p w:rsidR="004837B9" w:rsidRDefault="004837B9">
      <w:pPr>
        <w:jc w:val="both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A73A3E">
        <w:t>0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A73A3E">
        <w:t>4</w:t>
      </w:r>
      <w:r w:rsidR="007048F3" w:rsidRPr="00A739E1">
        <w:t xml:space="preserve"> года № </w:t>
      </w:r>
      <w:r w:rsidR="00A73A3E">
        <w:t>522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A73A3E">
        <w:t>5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A73A3E">
        <w:t>6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A73A3E">
        <w:t>7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1515F7">
        <w:t xml:space="preserve"> </w:t>
      </w:r>
      <w:r w:rsidRPr="00A739E1">
        <w:t>изложить в следующей редакции:</w:t>
      </w:r>
    </w:p>
    <w:p w:rsidR="00074BF2" w:rsidRDefault="001246B0" w:rsidP="004200AF">
      <w:pPr>
        <w:ind w:firstLine="709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r w:rsidR="00AD1EC5">
        <w:t xml:space="preserve">Муниципальный округ 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</w:t>
      </w:r>
      <w:r w:rsidR="00AD1EC5">
        <w:t xml:space="preserve"> Удмуртской Республики</w:t>
      </w:r>
      <w:r w:rsidR="00074BF2" w:rsidRPr="00A352DF">
        <w:t>» (далее местный бюджет) на 20</w:t>
      </w:r>
      <w:r w:rsidR="00074BF2">
        <w:t>2</w:t>
      </w:r>
      <w:r w:rsidR="00A73A3E">
        <w:t>5</w:t>
      </w:r>
      <w:r w:rsidR="00074BF2" w:rsidRPr="00A352DF">
        <w:t xml:space="preserve"> год:</w:t>
      </w:r>
    </w:p>
    <w:p w:rsidR="00AD1EC5" w:rsidRPr="0006587F" w:rsidRDefault="00AD1EC5" w:rsidP="00AD1EC5">
      <w:pPr>
        <w:ind w:firstLine="840"/>
        <w:jc w:val="both"/>
      </w:pPr>
      <w:r w:rsidRPr="0006587F">
        <w:t>прогнозируемый общий объем доходов на 202</w:t>
      </w:r>
      <w:r w:rsidR="00A73A3E">
        <w:t>5</w:t>
      </w:r>
      <w:r w:rsidRPr="0006587F">
        <w:t xml:space="preserve"> год согласно классификации доходов бюджетов Российской Федерации в сумме </w:t>
      </w:r>
      <w:r w:rsidR="00A73A3E">
        <w:t>1 458 377 991,23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A73A3E">
        <w:t>1 088 467 591,23</w:t>
      </w:r>
      <w:r w:rsidRPr="0006587F">
        <w:t xml:space="preserve"> руб. согласно таблице 1</w:t>
      </w:r>
      <w:r w:rsidR="00A73A3E">
        <w:t xml:space="preserve"> </w:t>
      </w:r>
      <w:r w:rsidRPr="0006587F">
        <w:t>приложения 1 к настоящему решению;</w:t>
      </w:r>
    </w:p>
    <w:p w:rsidR="00AD1EC5" w:rsidRPr="0006587F" w:rsidRDefault="00AD1EC5" w:rsidP="00AD1EC5">
      <w:pPr>
        <w:ind w:firstLine="840"/>
        <w:jc w:val="both"/>
      </w:pPr>
      <w:r w:rsidRPr="0006587F">
        <w:t xml:space="preserve"> общий объем расходов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сумме</w:t>
      </w:r>
      <w:r>
        <w:t xml:space="preserve"> </w:t>
      </w:r>
      <w:r w:rsidR="00A73A3E">
        <w:t>1 478 736 618,63</w:t>
      </w:r>
      <w:r w:rsidRPr="0006587F">
        <w:t xml:space="preserve">  </w:t>
      </w:r>
      <w:r>
        <w:t>р</w:t>
      </w:r>
      <w:r w:rsidRPr="0006587F">
        <w:t>уб.;</w:t>
      </w:r>
    </w:p>
    <w:p w:rsidR="00AD1EC5" w:rsidRPr="0006587F" w:rsidRDefault="00AD1EC5" w:rsidP="00AD1EC5">
      <w:pPr>
        <w:ind w:firstLine="708"/>
        <w:jc w:val="both"/>
      </w:pPr>
      <w:r w:rsidRPr="0006587F">
        <w:t xml:space="preserve">  верхний предел муниципального долга  на 1 января  202</w:t>
      </w:r>
      <w:r w:rsidR="008820FA">
        <w:t>6</w:t>
      </w:r>
      <w:r w:rsidRPr="0006587F">
        <w:t xml:space="preserve"> года  в сумме </w:t>
      </w:r>
      <w:r w:rsidR="008820FA">
        <w:t>95 882 1</w:t>
      </w:r>
      <w:r w:rsidRPr="0006587F">
        <w:t>00,00 руб., в том числе по муниципальным гарантиям в сумме 0  руб.;</w:t>
      </w:r>
    </w:p>
    <w:p w:rsidR="00AD1EC5" w:rsidRDefault="00AD1EC5" w:rsidP="00AD1EC5">
      <w:pPr>
        <w:jc w:val="both"/>
      </w:pPr>
      <w:r w:rsidRPr="0006587F">
        <w:t xml:space="preserve">             дефицит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сумме </w:t>
      </w:r>
      <w:r w:rsidR="00A73A3E">
        <w:t>20 358 627,40</w:t>
      </w:r>
      <w:r w:rsidRPr="0006587F">
        <w:t xml:space="preserve">  руб.</w:t>
      </w:r>
      <w:r w:rsidR="008820FA">
        <w:t>»</w:t>
      </w:r>
    </w:p>
    <w:p w:rsidR="004200AF" w:rsidRDefault="004200AF" w:rsidP="004200AF">
      <w:pPr>
        <w:ind w:firstLine="708"/>
        <w:jc w:val="both"/>
      </w:pPr>
      <w:r w:rsidRPr="0006587F">
        <w:t xml:space="preserve">  </w:t>
      </w:r>
      <w:r w:rsidR="00E00AD7">
        <w:t xml:space="preserve"> </w:t>
      </w:r>
      <w:r>
        <w:t>1.</w:t>
      </w:r>
      <w:r w:rsidR="008820FA">
        <w:t>2</w:t>
      </w:r>
      <w:r>
        <w:t>.</w:t>
      </w:r>
      <w:r w:rsidRPr="00A856DE">
        <w:t xml:space="preserve"> </w:t>
      </w:r>
      <w:r>
        <w:t>Статью 7 изложить в следующей редакции:</w:t>
      </w:r>
    </w:p>
    <w:p w:rsidR="004200AF" w:rsidRPr="0006587F" w:rsidRDefault="004200AF" w:rsidP="004200AF">
      <w:pPr>
        <w:ind w:firstLine="708"/>
        <w:jc w:val="both"/>
        <w:rPr>
          <w:b/>
        </w:rPr>
      </w:pPr>
      <w:r>
        <w:t>«</w:t>
      </w:r>
      <w:r w:rsidRPr="0006587F">
        <w:t>1</w:t>
      </w:r>
      <w:r w:rsidRPr="0006587F">
        <w:rPr>
          <w:b/>
        </w:rPr>
        <w:t>.</w:t>
      </w:r>
      <w:r w:rsidRPr="0006587F"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Республики»:</w:t>
      </w:r>
    </w:p>
    <w:p w:rsidR="004200AF" w:rsidRPr="0006587F" w:rsidRDefault="004200AF" w:rsidP="004200AF">
      <w:pPr>
        <w:ind w:firstLine="708"/>
        <w:jc w:val="both"/>
      </w:pPr>
      <w:r>
        <w:t>на 202</w:t>
      </w:r>
      <w:r w:rsidR="008820FA">
        <w:t>5</w:t>
      </w:r>
      <w:r>
        <w:t xml:space="preserve"> год в сумме </w:t>
      </w:r>
      <w:r w:rsidR="008820FA">
        <w:t>243 713 653,95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</w:t>
      </w:r>
      <w:r w:rsidR="008820FA">
        <w:t>6</w:t>
      </w:r>
      <w:r w:rsidRPr="0006587F">
        <w:t xml:space="preserve"> году  </w:t>
      </w:r>
      <w:r w:rsidR="008820FA">
        <w:t>90 538 991,18</w:t>
      </w:r>
      <w:r w:rsidRPr="0006587F">
        <w:t xml:space="preserve"> руб. и в 202</w:t>
      </w:r>
      <w:r w:rsidR="008820FA">
        <w:t>7</w:t>
      </w:r>
      <w:r w:rsidRPr="0006587F">
        <w:t xml:space="preserve"> году в сумме </w:t>
      </w:r>
      <w:r w:rsidR="008820FA">
        <w:t>109 318 168,50</w:t>
      </w:r>
      <w:r>
        <w:t xml:space="preserve"> руб.»</w:t>
      </w:r>
    </w:p>
    <w:p w:rsidR="00815B6A" w:rsidRDefault="008820FA" w:rsidP="00E00AD7">
      <w:pPr>
        <w:ind w:firstLine="709"/>
        <w:jc w:val="both"/>
      </w:pPr>
      <w:r>
        <w:t>2</w:t>
      </w:r>
      <w:r w:rsidR="00815B6A">
        <w:t>. Приложения №</w:t>
      </w:r>
      <w:r w:rsidR="00B155B7">
        <w:t xml:space="preserve"> </w:t>
      </w:r>
      <w:r>
        <w:t>1,</w:t>
      </w:r>
      <w:r w:rsidR="00B155B7">
        <w:t>2,</w:t>
      </w:r>
      <w:r w:rsidR="00815B6A">
        <w:t xml:space="preserve"> </w:t>
      </w:r>
      <w:r w:rsidR="00172295">
        <w:t>4</w:t>
      </w:r>
      <w:r w:rsidR="00815B6A">
        <w:t>,</w:t>
      </w:r>
      <w:r w:rsidR="00172295">
        <w:t>6,8,</w:t>
      </w:r>
      <w:r w:rsidR="00815B6A">
        <w:t>13</w:t>
      </w:r>
      <w:r>
        <w:t>,1</w:t>
      </w:r>
      <w:r w:rsidR="00D9236F">
        <w:t>6</w:t>
      </w:r>
      <w:r w:rsidR="00815B6A">
        <w:t xml:space="preserve"> изложить в новой редакции.</w:t>
      </w:r>
    </w:p>
    <w:p w:rsidR="0001119E" w:rsidRDefault="004837B9" w:rsidP="00DB3323">
      <w:pPr>
        <w:ind w:left="284" w:firstLine="425"/>
        <w:jc w:val="both"/>
      </w:pPr>
      <w:r>
        <w:t>4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</w:t>
      </w:r>
      <w:bookmarkStart w:id="0" w:name="_GoBack"/>
      <w:bookmarkEnd w:id="0"/>
      <w:r w:rsidR="0001119E">
        <w:t>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407EE3" w:rsidRDefault="00407EE3">
      <w:pPr>
        <w:jc w:val="both"/>
        <w:rPr>
          <w:sz w:val="20"/>
          <w:szCs w:val="20"/>
        </w:rPr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</w:t>
      </w:r>
      <w:r w:rsidR="00A73A3E">
        <w:rPr>
          <w:sz w:val="20"/>
          <w:szCs w:val="20"/>
        </w:rPr>
        <w:t xml:space="preserve"> </w:t>
      </w:r>
      <w:r>
        <w:rPr>
          <w:sz w:val="20"/>
          <w:szCs w:val="20"/>
        </w:rPr>
        <w:t>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</w:t>
      </w:r>
      <w:r w:rsidR="006C5115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</w:t>
      </w:r>
      <w:r w:rsidR="00A73A3E">
        <w:rPr>
          <w:sz w:val="20"/>
          <w:szCs w:val="20"/>
        </w:rPr>
        <w:t>Т.В. Гущина</w:t>
      </w: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___</w:t>
      </w:r>
      <w:r w:rsidR="00C84441">
        <w:rPr>
          <w:sz w:val="20"/>
          <w:szCs w:val="20"/>
        </w:rPr>
        <w:t>феврал</w:t>
      </w:r>
      <w:r>
        <w:rPr>
          <w:sz w:val="20"/>
          <w:szCs w:val="20"/>
        </w:rPr>
        <w:t>я</w:t>
      </w:r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A73A3E">
        <w:rPr>
          <w:sz w:val="20"/>
          <w:szCs w:val="20"/>
        </w:rPr>
        <w:t xml:space="preserve">5 </w:t>
      </w:r>
      <w:r w:rsidR="007048F3" w:rsidRPr="000919F5">
        <w:rPr>
          <w:sz w:val="20"/>
          <w:szCs w:val="20"/>
        </w:rPr>
        <w:t>года№___</w:t>
      </w: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DE24C2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>муниципального</w:t>
      </w:r>
      <w:r w:rsidR="00DE24C2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 xml:space="preserve">образования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«Муниципальный округ</w:t>
      </w:r>
      <w:r w:rsidR="00DE24C2">
        <w:rPr>
          <w:sz w:val="20"/>
          <w:szCs w:val="20"/>
        </w:rPr>
        <w:t xml:space="preserve"> </w:t>
      </w:r>
      <w:proofErr w:type="spellStart"/>
      <w:r w:rsidR="00206EF5" w:rsidRPr="000919F5">
        <w:rPr>
          <w:sz w:val="20"/>
          <w:szCs w:val="20"/>
        </w:rPr>
        <w:t>Кезский</w:t>
      </w:r>
      <w:proofErr w:type="spellEnd"/>
      <w:r w:rsidR="00DE24C2">
        <w:rPr>
          <w:sz w:val="20"/>
          <w:szCs w:val="20"/>
        </w:rPr>
        <w:t xml:space="preserve"> </w:t>
      </w:r>
      <w:r w:rsidR="00206EF5" w:rsidRPr="000919F5">
        <w:rPr>
          <w:sz w:val="20"/>
          <w:szCs w:val="20"/>
        </w:rPr>
        <w:t>район</w:t>
      </w:r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 w:rsidR="006C5115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A73A3E">
        <w:rPr>
          <w:sz w:val="20"/>
          <w:szCs w:val="20"/>
        </w:rPr>
        <w:t>Д.Л. Миронов</w:t>
      </w:r>
    </w:p>
    <w:p w:rsidR="00407EE3" w:rsidRDefault="00407EE3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</w:t>
      </w:r>
      <w:r w:rsidR="000122D1">
        <w:rPr>
          <w:sz w:val="20"/>
          <w:szCs w:val="20"/>
        </w:rPr>
        <w:t>я</w:t>
      </w:r>
      <w:r w:rsidR="002574FB">
        <w:rPr>
          <w:sz w:val="20"/>
          <w:szCs w:val="20"/>
        </w:rPr>
        <w:t xml:space="preserve">, </w:t>
      </w:r>
      <w:proofErr w:type="spellStart"/>
      <w:proofErr w:type="gramStart"/>
      <w:r w:rsidR="000122D1">
        <w:rPr>
          <w:sz w:val="20"/>
          <w:szCs w:val="20"/>
        </w:rPr>
        <w:t>Адм</w:t>
      </w:r>
      <w:proofErr w:type="spellEnd"/>
      <w:proofErr w:type="gramEnd"/>
      <w:r w:rsidR="000122D1">
        <w:rPr>
          <w:sz w:val="20"/>
          <w:szCs w:val="20"/>
        </w:rPr>
        <w:t xml:space="preserve"> (бух)</w:t>
      </w:r>
    </w:p>
    <w:sectPr w:rsidR="009C44D8" w:rsidSect="004837B9">
      <w:pgSz w:w="11906" w:h="16838"/>
      <w:pgMar w:top="284" w:right="38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07EE3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20FA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3A3E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7B7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3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0E6E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4755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RePack by Diakov</cp:lastModifiedBy>
  <cp:revision>111</cp:revision>
  <cp:lastPrinted>2023-02-03T10:22:00Z</cp:lastPrinted>
  <dcterms:created xsi:type="dcterms:W3CDTF">2016-12-01T11:18:00Z</dcterms:created>
  <dcterms:modified xsi:type="dcterms:W3CDTF">2025-01-22T05:58:00Z</dcterms:modified>
</cp:coreProperties>
</file>