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2DF806A0" w14:textId="77777777" w:rsidR="00B7191B" w:rsidRPr="007160F9" w:rsidRDefault="00B7191B" w:rsidP="00B7191B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126 «Об утверждении Положения о муниципальном контроле в области охраны и использования особо охраняемых природных территорий местного значения в </w:t>
      </w:r>
      <w:proofErr w:type="gramStart"/>
      <w:r>
        <w:rPr>
          <w:rStyle w:val="23"/>
          <w:b/>
        </w:rPr>
        <w:t>границах  муниципального</w:t>
      </w:r>
      <w:proofErr w:type="gramEnd"/>
      <w:r>
        <w:rPr>
          <w:rStyle w:val="23"/>
          <w:b/>
        </w:rPr>
        <w:t xml:space="preserve">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55C7AE2B" w14:textId="77777777" w:rsidR="00B7191B" w:rsidRPr="001B072A" w:rsidRDefault="00B7191B" w:rsidP="00B7191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Pr="001B072A">
        <w:rPr>
          <w:lang w:val="ru-RU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</w:t>
      </w:r>
      <w:r w:rsidRPr="00426452">
        <w:rPr>
          <w:rStyle w:val="23"/>
          <w:bCs/>
        </w:rPr>
        <w:t xml:space="preserve">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</w:t>
      </w:r>
      <w:r w:rsidRPr="00426452">
        <w:rPr>
          <w:rStyle w:val="3"/>
          <w:bCs w:val="0"/>
        </w:rPr>
        <w:t>«</w:t>
      </w:r>
      <w:r w:rsidRPr="00426452">
        <w:rPr>
          <w:bCs/>
          <w:lang w:val="ru-RU"/>
        </w:rPr>
        <w:t xml:space="preserve">Муниципальный округ Кезский район Удмуртской Республики» </w:t>
      </w:r>
      <w:r w:rsidRPr="001B072A">
        <w:rPr>
          <w:lang w:val="ru-RU"/>
        </w:rPr>
        <w:t>, утвержденное решением Совета депутатов</w:t>
      </w:r>
      <w:r w:rsidRPr="001B072A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№ </w:t>
      </w:r>
      <w:r>
        <w:rPr>
          <w:rStyle w:val="23"/>
          <w:rFonts w:eastAsiaTheme="minorHAnsi"/>
        </w:rPr>
        <w:t>126</w:t>
      </w:r>
      <w:r w:rsidRPr="007D2B1E">
        <w:rPr>
          <w:rStyle w:val="23"/>
          <w:rFonts w:eastAsiaTheme="minorHAnsi"/>
        </w:rPr>
        <w:t xml:space="preserve"> следующие </w:t>
      </w:r>
      <w:r w:rsidRPr="001B072A">
        <w:rPr>
          <w:lang w:val="ru-RU"/>
        </w:rPr>
        <w:t>изменения:</w:t>
      </w:r>
    </w:p>
    <w:p w14:paraId="42B98214" w14:textId="7EE74B99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3.19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</w:t>
      </w:r>
      <w:proofErr w:type="gramStart"/>
      <w:r w:rsidR="008B05F8" w:rsidRPr="008D16BB">
        <w:rPr>
          <w:lang w:val="ru-RU"/>
        </w:rPr>
        <w:t xml:space="preserve">словами </w:t>
      </w:r>
      <w:r w:rsidR="00D702A0" w:rsidRPr="008D16BB">
        <w:rPr>
          <w:lang w:val="ru-RU"/>
        </w:rPr>
        <w:t xml:space="preserve"> «</w:t>
      </w:r>
      <w:proofErr w:type="gramEnd"/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lastRenderedPageBreak/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</w:t>
      </w:r>
      <w:proofErr w:type="gramStart"/>
      <w:r>
        <w:rPr>
          <w:lang w:val="ru-RU"/>
        </w:rPr>
        <w:t>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proofErr w:type="gramEnd"/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538DDC75" w14:textId="6B88F0E1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5460EA69" w14:textId="77777777" w:rsidR="00DE3F6F" w:rsidRPr="003711FA" w:rsidRDefault="00DE3F6F" w:rsidP="00DE3F6F">
      <w:pPr>
        <w:rPr>
          <w:lang w:val="ru-RU"/>
        </w:rPr>
      </w:pPr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CE9C" w14:textId="77777777" w:rsidR="00E4686B" w:rsidRDefault="00E4686B">
      <w:r>
        <w:separator/>
      </w:r>
    </w:p>
  </w:endnote>
  <w:endnote w:type="continuationSeparator" w:id="0">
    <w:p w14:paraId="5C6B6269" w14:textId="77777777" w:rsidR="00E4686B" w:rsidRDefault="00E4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A8CB7" w14:textId="77777777" w:rsidR="00E4686B" w:rsidRDefault="00E4686B">
      <w:r>
        <w:separator/>
      </w:r>
    </w:p>
  </w:footnote>
  <w:footnote w:type="continuationSeparator" w:id="0">
    <w:p w14:paraId="3C5D63C3" w14:textId="77777777" w:rsidR="00E4686B" w:rsidRDefault="00E468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191B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4686B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2022-02-17T04:58:00Z</cp:lastPrinted>
  <dcterms:created xsi:type="dcterms:W3CDTF">2023-06-09T07:17:00Z</dcterms:created>
  <dcterms:modified xsi:type="dcterms:W3CDTF">2023-06-09T07:17:00Z</dcterms:modified>
</cp:coreProperties>
</file>