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32509C" w:rsidRDefault="00E23ACD" w:rsidP="00E23ACD">
      <w:pPr>
        <w:ind w:left="1416" w:firstLine="708"/>
        <w:jc w:val="right"/>
        <w:rPr>
          <w:lang w:val="ru-RU"/>
        </w:rPr>
      </w:pP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="00386AC5" w:rsidRPr="0032509C">
        <w:tab/>
      </w:r>
      <w:r w:rsidR="00B77054" w:rsidRPr="0032509C">
        <w:rPr>
          <w:lang w:val="ru-RU"/>
        </w:rPr>
        <w:t xml:space="preserve">                  </w:t>
      </w:r>
      <w:r w:rsidR="001E750B" w:rsidRPr="0032509C">
        <w:rPr>
          <w:lang w:val="ru-RU"/>
        </w:rPr>
        <w:t xml:space="preserve">                       </w:t>
      </w:r>
      <w:r w:rsidR="00B77054" w:rsidRPr="0032509C">
        <w:rPr>
          <w:lang w:val="ru-RU"/>
        </w:rPr>
        <w:t xml:space="preserve">   </w:t>
      </w:r>
      <w:r w:rsidRPr="0032509C">
        <w:rPr>
          <w:lang w:val="ru-RU"/>
        </w:rPr>
        <w:t>ПРОЕКТ</w:t>
      </w:r>
      <w:r w:rsidR="00386AC5" w:rsidRPr="0032509C">
        <w:rPr>
          <w:lang w:val="ru-RU"/>
        </w:rPr>
        <w:tab/>
      </w:r>
      <w:r w:rsidR="00386AC5" w:rsidRPr="0032509C">
        <w:rPr>
          <w:lang w:val="ru-RU"/>
        </w:rPr>
        <w:tab/>
      </w:r>
      <w:r w:rsidR="00386AC5" w:rsidRPr="0032509C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32509C" w:rsidRDefault="00B77054" w:rsidP="00386AC5">
      <w:pPr>
        <w:jc w:val="center"/>
        <w:rPr>
          <w:b/>
          <w:lang w:val="ru-RU"/>
        </w:rPr>
      </w:pPr>
      <w:r w:rsidRPr="0032509C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32509C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32509C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32509C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32509C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32509C" w:rsidRDefault="007160F9" w:rsidP="007160F9">
      <w:pPr>
        <w:jc w:val="center"/>
        <w:rPr>
          <w:b/>
          <w:bCs/>
          <w:lang w:val="ru-RU"/>
        </w:rPr>
      </w:pPr>
      <w:r w:rsidRPr="0032509C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32509C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32509C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32509C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32509C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32509C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32509C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32509C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32509C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32509C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32509C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32509C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32509C">
        <w:rPr>
          <w:b/>
          <w:bCs/>
        </w:rPr>
        <w:t>Р Е Ш Е Н И Е</w:t>
      </w:r>
    </w:p>
    <w:p w14:paraId="3CA617A3" w14:textId="77777777" w:rsidR="007160F9" w:rsidRPr="0032509C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32509C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32509C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32509C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32509C" w:rsidRDefault="00386AC5" w:rsidP="00386AC5">
      <w:pPr>
        <w:jc w:val="both"/>
        <w:rPr>
          <w:lang w:val="ru-RU"/>
        </w:rPr>
      </w:pPr>
      <w:r w:rsidRPr="0032509C">
        <w:rPr>
          <w:lang w:val="ru-RU"/>
        </w:rPr>
        <w:t xml:space="preserve">  </w:t>
      </w:r>
    </w:p>
    <w:p w14:paraId="4BC1C524" w14:textId="77777777" w:rsidR="002D7FC2" w:rsidRPr="0032509C" w:rsidRDefault="002D7FC2" w:rsidP="007160F9">
      <w:pPr>
        <w:jc w:val="center"/>
        <w:rPr>
          <w:b/>
          <w:lang w:val="ru-RU"/>
        </w:rPr>
      </w:pPr>
    </w:p>
    <w:p w14:paraId="0DED0F33" w14:textId="0BA7E25C" w:rsidR="003B6621" w:rsidRPr="0032509C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32509C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32509C" w:rsidRPr="0032509C">
        <w:rPr>
          <w:rStyle w:val="23"/>
          <w:b/>
          <w:color w:val="auto"/>
        </w:rPr>
        <w:t>№</w:t>
      </w:r>
      <w:r w:rsidRPr="0032509C">
        <w:rPr>
          <w:rStyle w:val="23"/>
          <w:b/>
          <w:color w:val="auto"/>
        </w:rPr>
        <w:t xml:space="preserve"> </w:t>
      </w:r>
      <w:r w:rsidR="003D5FF2" w:rsidRPr="0032509C">
        <w:rPr>
          <w:rStyle w:val="23"/>
          <w:b/>
          <w:color w:val="auto"/>
        </w:rPr>
        <w:t>123</w:t>
      </w:r>
      <w:r w:rsidRPr="0032509C">
        <w:rPr>
          <w:rStyle w:val="23"/>
          <w:b/>
          <w:color w:val="auto"/>
        </w:rPr>
        <w:t xml:space="preserve"> «Об утверждении Положения о муниципальном </w:t>
      </w:r>
      <w:proofErr w:type="gramStart"/>
      <w:r w:rsidR="003D5FF2" w:rsidRPr="0032509C">
        <w:rPr>
          <w:rStyle w:val="23"/>
          <w:b/>
          <w:color w:val="auto"/>
        </w:rPr>
        <w:t xml:space="preserve">земельном </w:t>
      </w:r>
      <w:r w:rsidR="00611AC0" w:rsidRPr="0032509C">
        <w:rPr>
          <w:rStyle w:val="23"/>
          <w:b/>
          <w:color w:val="auto"/>
        </w:rPr>
        <w:t xml:space="preserve"> </w:t>
      </w:r>
      <w:r w:rsidRPr="0032509C">
        <w:rPr>
          <w:rStyle w:val="23"/>
          <w:b/>
          <w:color w:val="auto"/>
        </w:rPr>
        <w:t>контроле</w:t>
      </w:r>
      <w:proofErr w:type="gramEnd"/>
      <w:r w:rsidRPr="0032509C">
        <w:rPr>
          <w:rStyle w:val="23"/>
          <w:b/>
          <w:color w:val="auto"/>
        </w:rPr>
        <w:t xml:space="preserve"> </w:t>
      </w:r>
      <w:r w:rsidR="00611AC0" w:rsidRPr="0032509C">
        <w:rPr>
          <w:rStyle w:val="23"/>
          <w:b/>
          <w:color w:val="auto"/>
        </w:rPr>
        <w:t xml:space="preserve">в </w:t>
      </w:r>
      <w:r w:rsidR="003D5FF2" w:rsidRPr="0032509C">
        <w:rPr>
          <w:rStyle w:val="23"/>
          <w:b/>
          <w:color w:val="auto"/>
        </w:rPr>
        <w:t xml:space="preserve">границах </w:t>
      </w:r>
      <w:r w:rsidRPr="0032509C">
        <w:rPr>
          <w:rStyle w:val="23"/>
          <w:b/>
          <w:color w:val="auto"/>
        </w:rPr>
        <w:t xml:space="preserve">муниципального образования </w:t>
      </w:r>
      <w:r w:rsidRPr="0032509C">
        <w:rPr>
          <w:rStyle w:val="3"/>
          <w:bCs w:val="0"/>
          <w:color w:val="auto"/>
        </w:rPr>
        <w:t>«</w:t>
      </w:r>
      <w:r w:rsidRPr="0032509C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Pr="0032509C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7BEF1C72" w:rsidR="00CE76C9" w:rsidRPr="0032509C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2509C">
        <w:rPr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</w:t>
      </w:r>
      <w:r w:rsidR="003D5FF2" w:rsidRPr="0032509C">
        <w:rPr>
          <w:lang w:val="ru-RU"/>
        </w:rPr>
        <w:t>/Прдп40</w:t>
      </w:r>
      <w:r w:rsidRPr="0032509C">
        <w:rPr>
          <w:lang w:val="ru-RU"/>
        </w:rPr>
        <w:t>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32509C">
        <w:rPr>
          <w:sz w:val="28"/>
          <w:szCs w:val="28"/>
          <w:lang w:val="ru-RU"/>
        </w:rPr>
        <w:t xml:space="preserve"> </w:t>
      </w:r>
      <w:r w:rsidR="0032509C" w:rsidRPr="0032509C">
        <w:rPr>
          <w:b/>
          <w:sz w:val="28"/>
          <w:szCs w:val="28"/>
          <w:lang w:val="ru-RU"/>
        </w:rPr>
        <w:t>РЕШАЕТ</w:t>
      </w:r>
      <w:r w:rsidRPr="0032509C">
        <w:rPr>
          <w:sz w:val="28"/>
          <w:szCs w:val="28"/>
          <w:lang w:val="ru-RU"/>
        </w:rPr>
        <w:t>:</w:t>
      </w:r>
    </w:p>
    <w:p w14:paraId="4D1C10B4" w14:textId="77777777" w:rsidR="00EB71A1" w:rsidRPr="0032509C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4FB128F7" w:rsidR="003B6621" w:rsidRPr="0032509C" w:rsidRDefault="00632F6E" w:rsidP="00632F6E">
      <w:pPr>
        <w:tabs>
          <w:tab w:val="left" w:pos="993"/>
        </w:tabs>
        <w:ind w:firstLine="709"/>
        <w:jc w:val="both"/>
        <w:rPr>
          <w:lang w:val="ru-RU"/>
        </w:rPr>
      </w:pPr>
      <w:r w:rsidRPr="0032509C">
        <w:rPr>
          <w:lang w:val="ru-RU"/>
        </w:rPr>
        <w:t xml:space="preserve">1. </w:t>
      </w:r>
      <w:r w:rsidR="003B6621" w:rsidRPr="0032509C">
        <w:rPr>
          <w:lang w:val="ru-RU"/>
        </w:rPr>
        <w:t xml:space="preserve">Внести в </w:t>
      </w:r>
      <w:r w:rsidR="003B6621" w:rsidRPr="0032509C">
        <w:rPr>
          <w:rStyle w:val="23"/>
          <w:rFonts w:eastAsiaTheme="minorHAnsi"/>
          <w:color w:val="auto"/>
        </w:rPr>
        <w:t xml:space="preserve">Положение о муниципальном </w:t>
      </w:r>
      <w:r w:rsidR="00E25B5E" w:rsidRPr="0032509C">
        <w:rPr>
          <w:rStyle w:val="23"/>
          <w:rFonts w:eastAsiaTheme="minorHAnsi"/>
          <w:color w:val="auto"/>
        </w:rPr>
        <w:t>земельном</w:t>
      </w:r>
      <w:r w:rsidR="00115AFB" w:rsidRPr="0032509C">
        <w:rPr>
          <w:rStyle w:val="23"/>
          <w:rFonts w:eastAsiaTheme="minorHAnsi"/>
          <w:color w:val="auto"/>
        </w:rPr>
        <w:t xml:space="preserve"> </w:t>
      </w:r>
      <w:r w:rsidR="003B6621" w:rsidRPr="0032509C">
        <w:rPr>
          <w:rStyle w:val="23"/>
          <w:rFonts w:eastAsiaTheme="minorHAnsi"/>
          <w:color w:val="auto"/>
        </w:rPr>
        <w:t xml:space="preserve">контроле в </w:t>
      </w:r>
      <w:r w:rsidR="00E25B5E" w:rsidRPr="0032509C">
        <w:rPr>
          <w:rStyle w:val="23"/>
          <w:rFonts w:eastAsiaTheme="minorHAnsi"/>
          <w:color w:val="auto"/>
        </w:rPr>
        <w:t>границах муниципального образования</w:t>
      </w:r>
      <w:r w:rsidR="003B6621" w:rsidRPr="0032509C">
        <w:rPr>
          <w:rStyle w:val="23"/>
          <w:rFonts w:eastAsiaTheme="minorHAnsi"/>
          <w:color w:val="auto"/>
        </w:rPr>
        <w:t xml:space="preserve"> </w:t>
      </w:r>
      <w:r w:rsidR="003B6621" w:rsidRPr="0032509C">
        <w:rPr>
          <w:rStyle w:val="3"/>
          <w:rFonts w:eastAsiaTheme="minorHAnsi"/>
          <w:color w:val="auto"/>
          <w:sz w:val="24"/>
          <w:szCs w:val="24"/>
        </w:rPr>
        <w:t>«</w:t>
      </w:r>
      <w:r w:rsidR="003B6621" w:rsidRPr="0032509C">
        <w:rPr>
          <w:lang w:val="ru-RU"/>
        </w:rPr>
        <w:t xml:space="preserve">Муниципальный округ Кезский район Удмуртской Республики», утвержденное </w:t>
      </w:r>
      <w:r w:rsidR="00FF775B" w:rsidRPr="0032509C">
        <w:rPr>
          <w:lang w:val="ru-RU"/>
        </w:rPr>
        <w:t>Р</w:t>
      </w:r>
      <w:r w:rsidR="003B6621" w:rsidRPr="0032509C">
        <w:rPr>
          <w:lang w:val="ru-RU"/>
        </w:rPr>
        <w:t>ешением Совета депутатов</w:t>
      </w:r>
      <w:r w:rsidR="003B6621" w:rsidRPr="0032509C">
        <w:rPr>
          <w:b/>
          <w:lang w:val="ru-RU"/>
        </w:rPr>
        <w:t xml:space="preserve"> </w:t>
      </w:r>
      <w:r w:rsidR="003B6621" w:rsidRPr="0032509C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</w:t>
      </w:r>
      <w:r w:rsidR="003B6621" w:rsidRPr="0032509C">
        <w:rPr>
          <w:rStyle w:val="23"/>
          <w:rFonts w:eastAsiaTheme="minorHAnsi"/>
          <w:color w:val="auto"/>
        </w:rPr>
        <w:t xml:space="preserve">от 09 декабря 2021 года </w:t>
      </w:r>
      <w:r w:rsidR="00C81FD7" w:rsidRPr="0032509C">
        <w:rPr>
          <w:rStyle w:val="23"/>
          <w:rFonts w:eastAsiaTheme="minorHAnsi"/>
          <w:color w:val="auto"/>
        </w:rPr>
        <w:t>N</w:t>
      </w:r>
      <w:r w:rsidR="00C81FD7" w:rsidRPr="0032509C">
        <w:rPr>
          <w:rStyle w:val="11"/>
          <w:color w:val="auto"/>
        </w:rPr>
        <w:t xml:space="preserve"> </w:t>
      </w:r>
      <w:r w:rsidR="00E25B5E" w:rsidRPr="0032509C">
        <w:rPr>
          <w:rStyle w:val="23"/>
          <w:rFonts w:eastAsiaTheme="minorHAnsi"/>
          <w:color w:val="auto"/>
        </w:rPr>
        <w:t>123</w:t>
      </w:r>
      <w:r w:rsidR="00CE76C9" w:rsidRPr="0032509C">
        <w:rPr>
          <w:rStyle w:val="23"/>
          <w:rFonts w:eastAsiaTheme="minorHAnsi"/>
          <w:color w:val="auto"/>
        </w:rPr>
        <w:t xml:space="preserve"> «</w:t>
      </w:r>
      <w:r w:rsidR="00CE76C9" w:rsidRPr="0032509C">
        <w:rPr>
          <w:bCs/>
          <w:lang w:val="ru-RU"/>
        </w:rPr>
        <w:t xml:space="preserve">Об утверждении Положения о муниципальном </w:t>
      </w:r>
      <w:r w:rsidR="00E25B5E" w:rsidRPr="0032509C">
        <w:rPr>
          <w:bCs/>
          <w:lang w:val="ru-RU"/>
        </w:rPr>
        <w:t>земельном</w:t>
      </w:r>
      <w:r w:rsidR="00115AFB" w:rsidRPr="0032509C">
        <w:rPr>
          <w:bCs/>
          <w:lang w:val="ru-RU"/>
        </w:rPr>
        <w:t xml:space="preserve"> </w:t>
      </w:r>
      <w:r w:rsidR="00CE76C9" w:rsidRPr="0032509C">
        <w:rPr>
          <w:bCs/>
          <w:lang w:val="ru-RU"/>
        </w:rPr>
        <w:t xml:space="preserve">контроле в </w:t>
      </w:r>
      <w:r w:rsidR="00E25B5E" w:rsidRPr="0032509C">
        <w:rPr>
          <w:bCs/>
          <w:lang w:val="ru-RU"/>
        </w:rPr>
        <w:t>границах муниципального образования</w:t>
      </w:r>
      <w:r w:rsidR="00CE76C9" w:rsidRPr="0032509C">
        <w:rPr>
          <w:bCs/>
          <w:lang w:val="ru-RU"/>
        </w:rPr>
        <w:t xml:space="preserve"> «Муниципальный округ Кезский район Удмуртской Республики» </w:t>
      </w:r>
      <w:r w:rsidR="003B6621" w:rsidRPr="0032509C">
        <w:rPr>
          <w:rStyle w:val="23"/>
          <w:rFonts w:eastAsiaTheme="minorHAnsi"/>
          <w:color w:val="auto"/>
        </w:rPr>
        <w:t xml:space="preserve">следующие </w:t>
      </w:r>
      <w:r w:rsidR="003B6621" w:rsidRPr="0032509C">
        <w:rPr>
          <w:lang w:val="ru-RU"/>
        </w:rPr>
        <w:t>изменения:</w:t>
      </w:r>
    </w:p>
    <w:p w14:paraId="69C1E52F" w14:textId="6FB04D02" w:rsidR="00632F6E" w:rsidRPr="0032509C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32509C">
        <w:rPr>
          <w:lang w:val="ru-RU"/>
        </w:rPr>
        <w:t xml:space="preserve">1.1. </w:t>
      </w:r>
      <w:r w:rsidR="001E65A6" w:rsidRPr="0032509C">
        <w:rPr>
          <w:lang w:val="ru-RU"/>
        </w:rPr>
        <w:t>В</w:t>
      </w:r>
      <w:r w:rsidRPr="0032509C">
        <w:rPr>
          <w:lang w:val="ru-RU"/>
        </w:rPr>
        <w:t xml:space="preserve"> </w:t>
      </w:r>
      <w:r w:rsidR="001E15AD" w:rsidRPr="0032509C">
        <w:rPr>
          <w:lang w:val="ru-RU"/>
        </w:rPr>
        <w:t>главе 1 в пункте</w:t>
      </w:r>
      <w:r w:rsidRPr="0032509C">
        <w:rPr>
          <w:lang w:val="ru-RU"/>
        </w:rPr>
        <w:t xml:space="preserve"> 1.4 слова «главный специалист-эксперт отдела экономики, анализа, прогноза и инвестиций» заменить словами «</w:t>
      </w:r>
      <w:r w:rsidR="00115AFB" w:rsidRPr="0032509C">
        <w:rPr>
          <w:lang w:val="ru-RU"/>
        </w:rPr>
        <w:t>начальник</w:t>
      </w:r>
      <w:r w:rsidRPr="0032509C">
        <w:rPr>
          <w:lang w:val="ru-RU"/>
        </w:rPr>
        <w:t xml:space="preserve"> сектора муниципального контроля»</w:t>
      </w:r>
      <w:r w:rsidR="00627DFA" w:rsidRPr="0032509C">
        <w:rPr>
          <w:lang w:val="ru-RU"/>
        </w:rPr>
        <w:t>.</w:t>
      </w:r>
    </w:p>
    <w:p w14:paraId="31428866" w14:textId="58694352" w:rsidR="00632F6E" w:rsidRPr="0032509C" w:rsidRDefault="003D5FF2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  <w:rPr>
          <w:rStyle w:val="pt-a0-000011"/>
        </w:rPr>
      </w:pPr>
      <w:r w:rsidRPr="0032509C">
        <w:t>1.2</w:t>
      </w:r>
      <w:r w:rsidR="00632F6E" w:rsidRPr="0032509C">
        <w:t xml:space="preserve">. </w:t>
      </w:r>
      <w:r w:rsidR="00115AFB" w:rsidRPr="0032509C">
        <w:rPr>
          <w:rStyle w:val="pt-a0-000011"/>
        </w:rPr>
        <w:t>Пункт 1.7</w:t>
      </w:r>
      <w:r w:rsidRPr="0032509C">
        <w:rPr>
          <w:rStyle w:val="pt-a0-000011"/>
        </w:rPr>
        <w:t>. исключить.</w:t>
      </w:r>
    </w:p>
    <w:p w14:paraId="066FCA64" w14:textId="6E31D2B2" w:rsidR="001E65A6" w:rsidRPr="0032509C" w:rsidRDefault="00816660" w:rsidP="00816660">
      <w:pPr>
        <w:widowControl w:val="0"/>
        <w:tabs>
          <w:tab w:val="left" w:pos="1178"/>
        </w:tabs>
        <w:spacing w:line="292" w:lineRule="exact"/>
        <w:jc w:val="both"/>
        <w:rPr>
          <w:lang w:val="ru-RU"/>
        </w:rPr>
      </w:pPr>
      <w:r w:rsidRPr="0032509C">
        <w:rPr>
          <w:lang w:val="ru-RU"/>
        </w:rPr>
        <w:t xml:space="preserve">            </w:t>
      </w:r>
      <w:r w:rsidR="001E65A6" w:rsidRPr="0032509C">
        <w:rPr>
          <w:lang w:val="ru-RU"/>
        </w:rPr>
        <w:t>1.</w:t>
      </w:r>
      <w:r w:rsidR="00F53992" w:rsidRPr="0032509C">
        <w:rPr>
          <w:lang w:val="ru-RU"/>
        </w:rPr>
        <w:t>3</w:t>
      </w:r>
      <w:r w:rsidR="001E65A6" w:rsidRPr="0032509C">
        <w:rPr>
          <w:lang w:val="ru-RU"/>
        </w:rPr>
        <w:t xml:space="preserve">. </w:t>
      </w:r>
      <w:r w:rsidR="001E15AD" w:rsidRPr="0032509C">
        <w:rPr>
          <w:lang w:val="ru-RU"/>
        </w:rPr>
        <w:t>В главе 2 п</w:t>
      </w:r>
      <w:r w:rsidR="00F53992" w:rsidRPr="0032509C">
        <w:rPr>
          <w:lang w:val="ru-RU"/>
        </w:rPr>
        <w:t>ункт 2.7</w:t>
      </w:r>
      <w:r w:rsidR="001E65A6" w:rsidRPr="0032509C">
        <w:rPr>
          <w:lang w:val="ru-RU"/>
        </w:rPr>
        <w:t>. изложить в новой редакции:</w:t>
      </w:r>
    </w:p>
    <w:p w14:paraId="2A86255D" w14:textId="5793BFB2" w:rsidR="00816660" w:rsidRPr="0032509C" w:rsidRDefault="00F53992" w:rsidP="00816660">
      <w:pPr>
        <w:spacing w:line="292" w:lineRule="exact"/>
        <w:ind w:left="40" w:right="300" w:firstLine="720"/>
        <w:jc w:val="both"/>
        <w:rPr>
          <w:lang w:val="ru-RU"/>
        </w:rPr>
      </w:pPr>
      <w:r w:rsidRPr="0032509C">
        <w:rPr>
          <w:lang w:val="ru-RU"/>
        </w:rPr>
        <w:t>«2.7</w:t>
      </w:r>
      <w:r w:rsidR="001E65A6" w:rsidRPr="0032509C">
        <w:rPr>
          <w:lang w:val="ru-RU"/>
        </w:rPr>
        <w:t>.</w:t>
      </w:r>
      <w:r w:rsidR="00816660" w:rsidRPr="0032509C">
        <w:rPr>
          <w:lang w:val="ru-RU"/>
        </w:rPr>
        <w:t xml:space="preserve"> Администрация осуществляет учет объектов контроля. При сборе, обработке, анализе и учете сведений об объектах контроля для целей их учета администрация использует информацию, представляемую ей в соответствии с </w:t>
      </w:r>
      <w:r w:rsidR="00816660" w:rsidRPr="0032509C">
        <w:rPr>
          <w:lang w:val="ru-RU"/>
        </w:rPr>
        <w:lastRenderedPageBreak/>
        <w:t>нормативными правовыми актами, информацию, получаемую в рамках межведомственного взаимодействия, а также общедоступную информацию».</w:t>
      </w:r>
    </w:p>
    <w:p w14:paraId="139E3797" w14:textId="217F7139" w:rsidR="00816660" w:rsidRPr="0032509C" w:rsidRDefault="00816660" w:rsidP="00816660">
      <w:pPr>
        <w:widowControl w:val="0"/>
        <w:tabs>
          <w:tab w:val="left" w:pos="1178"/>
        </w:tabs>
        <w:spacing w:line="292" w:lineRule="exact"/>
        <w:jc w:val="both"/>
        <w:rPr>
          <w:lang w:val="ru-RU"/>
        </w:rPr>
      </w:pPr>
      <w:r w:rsidRPr="0032509C">
        <w:rPr>
          <w:lang w:val="ru-RU"/>
        </w:rPr>
        <w:t xml:space="preserve">            1.4. Пункт 2.8. изложить в новой редакции:</w:t>
      </w:r>
    </w:p>
    <w:p w14:paraId="31275C1E" w14:textId="05BCE50C" w:rsidR="00816660" w:rsidRPr="0032509C" w:rsidRDefault="00816660" w:rsidP="00816660">
      <w:pPr>
        <w:widowControl w:val="0"/>
        <w:tabs>
          <w:tab w:val="left" w:pos="1178"/>
        </w:tabs>
        <w:spacing w:line="292" w:lineRule="exact"/>
        <w:jc w:val="both"/>
        <w:rPr>
          <w:lang w:val="ru-RU"/>
        </w:rPr>
      </w:pPr>
      <w:r w:rsidRPr="0032509C">
        <w:rPr>
          <w:lang w:val="ru-RU"/>
        </w:rPr>
        <w:t xml:space="preserve">           «2.8. Администрация осуществляет категорирование объектов контроля в порядке, определенном статьей 24 Федерального </w:t>
      </w:r>
      <w:r w:rsidR="00E70A77" w:rsidRPr="0032509C">
        <w:rPr>
          <w:lang w:val="ru-RU"/>
        </w:rPr>
        <w:t>закона от 31 июля 2020 № 248-ФЗ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</w:t>
      </w:r>
      <w:r w:rsidR="00685AAA" w:rsidRPr="0032509C">
        <w:rPr>
          <w:lang w:val="ru-RU"/>
        </w:rPr>
        <w:t>».</w:t>
      </w:r>
    </w:p>
    <w:p w14:paraId="3420CCCA" w14:textId="5767E39E" w:rsidR="00685AAA" w:rsidRPr="0032509C" w:rsidRDefault="00685AAA" w:rsidP="00685AAA">
      <w:pPr>
        <w:widowControl w:val="0"/>
        <w:tabs>
          <w:tab w:val="left" w:pos="1178"/>
        </w:tabs>
        <w:spacing w:line="292" w:lineRule="exact"/>
        <w:jc w:val="both"/>
        <w:rPr>
          <w:lang w:val="ru-RU"/>
        </w:rPr>
      </w:pPr>
      <w:r w:rsidRPr="0032509C">
        <w:rPr>
          <w:lang w:val="ru-RU"/>
        </w:rPr>
        <w:t xml:space="preserve">           1.5.</w:t>
      </w:r>
      <w:r w:rsidR="001E15AD" w:rsidRPr="0032509C">
        <w:rPr>
          <w:lang w:val="ru-RU"/>
        </w:rPr>
        <w:t xml:space="preserve"> В главе 3 п</w:t>
      </w:r>
      <w:r w:rsidRPr="0032509C">
        <w:rPr>
          <w:lang w:val="ru-RU"/>
        </w:rPr>
        <w:t>ункт 3.11 изложить в новой редакции:</w:t>
      </w:r>
    </w:p>
    <w:p w14:paraId="5D1C7438" w14:textId="755E3925" w:rsidR="000D60F6" w:rsidRPr="0032509C" w:rsidRDefault="000D60F6" w:rsidP="000D60F6">
      <w:pPr>
        <w:autoSpaceDE w:val="0"/>
        <w:autoSpaceDN w:val="0"/>
        <w:adjustRightInd w:val="0"/>
        <w:jc w:val="both"/>
        <w:rPr>
          <w:lang w:val="ru-RU"/>
        </w:rPr>
      </w:pPr>
      <w:r w:rsidRPr="0032509C">
        <w:rPr>
          <w:lang w:val="ru-RU"/>
        </w:rPr>
        <w:t xml:space="preserve">          </w:t>
      </w:r>
      <w:r w:rsidR="00685AAA" w:rsidRPr="0032509C">
        <w:rPr>
          <w:lang w:val="ru-RU"/>
        </w:rPr>
        <w:t xml:space="preserve"> </w:t>
      </w:r>
      <w:r w:rsidRPr="0032509C">
        <w:rPr>
          <w:lang w:val="ru-RU"/>
        </w:rPr>
        <w:t xml:space="preserve">«3.11. Профилактический визит проводится в форме профилактической беседы </w:t>
      </w:r>
      <w:r w:rsidRPr="0032509C">
        <w:rPr>
          <w:bCs/>
          <w:lang w:val="ru-RU"/>
        </w:rPr>
        <w:t xml:space="preserve">должностным лицом, уполномоченным осуществлять муниципальный земельный контроль </w:t>
      </w:r>
      <w:r w:rsidRPr="0032509C">
        <w:rPr>
          <w:lang w:val="ru-RU"/>
        </w:rPr>
        <w:t>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14:paraId="27A3700C" w14:textId="77777777" w:rsidR="000D60F6" w:rsidRPr="0032509C" w:rsidRDefault="000D60F6" w:rsidP="000D60F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440E3ED2" w14:textId="15F59C82" w:rsidR="000D60F6" w:rsidRPr="0032509C" w:rsidRDefault="000D60F6" w:rsidP="000D60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09C">
        <w:rPr>
          <w:rFonts w:ascii="Times New Roman" w:hAnsi="Times New Roman" w:cs="Times New Roman"/>
          <w:sz w:val="24"/>
          <w:szCs w:val="24"/>
        </w:rPr>
        <w:t xml:space="preserve">Для объектов контроля, отнесенных к категории среднего или умеренного риска проводится обязательный профилактический визит в порядке, определенном статьей 52.1 Федерального закона </w:t>
      </w:r>
      <w:r w:rsidRPr="0032509C">
        <w:rPr>
          <w:rFonts w:ascii="Times New Roman" w:hAnsi="Times New Roman"/>
          <w:sz w:val="24"/>
          <w:szCs w:val="24"/>
        </w:rPr>
        <w:t>от 31 июля 2020 № 248-ФЗ</w:t>
      </w:r>
      <w:r w:rsidRPr="0032509C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14:paraId="718CDC8C" w14:textId="3C4DC2A8" w:rsidR="000D60F6" w:rsidRPr="0032509C" w:rsidRDefault="000D60F6" w:rsidP="000D60F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Профилактический визит по инициативе контролируемого лица проводится должностным лицом, уполномоченным осуществлять муниципальный земельный контроль в соответствии со статьей 52.2 Федерального закона от 31 июля 2020 № 248-ФЗ «О государственном контроле (надзоре) и муниципальном контроле в Российской Федерации».</w:t>
      </w:r>
    </w:p>
    <w:p w14:paraId="4AE9B15D" w14:textId="3E08B798" w:rsidR="00627DFA" w:rsidRPr="0032509C" w:rsidRDefault="000D60F6" w:rsidP="000D60F6">
      <w:pPr>
        <w:widowControl w:val="0"/>
        <w:tabs>
          <w:tab w:val="left" w:pos="1178"/>
        </w:tabs>
        <w:spacing w:line="292" w:lineRule="exact"/>
        <w:jc w:val="both"/>
        <w:rPr>
          <w:lang w:val="ru-RU"/>
        </w:rPr>
      </w:pPr>
      <w:r w:rsidRPr="0032509C">
        <w:rPr>
          <w:lang w:val="ru-RU"/>
        </w:rPr>
        <w:t xml:space="preserve">            1.6</w:t>
      </w:r>
      <w:r w:rsidR="00627DFA" w:rsidRPr="0032509C">
        <w:rPr>
          <w:lang w:val="ru-RU"/>
        </w:rPr>
        <w:t xml:space="preserve">. </w:t>
      </w:r>
      <w:r w:rsidR="001E15AD" w:rsidRPr="0032509C">
        <w:rPr>
          <w:sz w:val="22"/>
          <w:szCs w:val="22"/>
          <w:lang w:val="ru-RU"/>
        </w:rPr>
        <w:t>В главе</w:t>
      </w:r>
      <w:r w:rsidR="001E15AD" w:rsidRPr="0032509C">
        <w:rPr>
          <w:lang w:val="ru-RU"/>
        </w:rPr>
        <w:t xml:space="preserve"> 4 п</w:t>
      </w:r>
      <w:r w:rsidR="00AD58CC" w:rsidRPr="0032509C">
        <w:rPr>
          <w:lang w:val="ru-RU"/>
        </w:rPr>
        <w:t>ункт 4.2</w:t>
      </w:r>
      <w:r w:rsidR="00627DFA" w:rsidRPr="0032509C">
        <w:rPr>
          <w:lang w:val="ru-RU"/>
        </w:rPr>
        <w:t xml:space="preserve"> </w:t>
      </w:r>
      <w:r w:rsidR="00AD58CC" w:rsidRPr="0032509C">
        <w:rPr>
          <w:lang w:val="ru-RU"/>
        </w:rPr>
        <w:t>дополнить абзацем следующего содержания</w:t>
      </w:r>
      <w:r w:rsidR="00627DFA" w:rsidRPr="0032509C">
        <w:rPr>
          <w:lang w:val="ru-RU"/>
        </w:rPr>
        <w:t>:</w:t>
      </w:r>
    </w:p>
    <w:p w14:paraId="3AC39CFE" w14:textId="7E210EFA" w:rsidR="00AD58CC" w:rsidRPr="0032509C" w:rsidRDefault="00C236EA" w:rsidP="00AD58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09C">
        <w:rPr>
          <w:rFonts w:ascii="Times New Roman" w:hAnsi="Times New Roman" w:cs="Times New Roman"/>
          <w:sz w:val="24"/>
          <w:szCs w:val="24"/>
        </w:rPr>
        <w:t>«</w:t>
      </w:r>
      <w:r w:rsidR="00AD58CC" w:rsidRPr="0032509C">
        <w:rPr>
          <w:rFonts w:ascii="Times New Roman" w:hAnsi="Times New Roman" w:cs="Times New Roman"/>
          <w:iCs/>
          <w:sz w:val="24"/>
          <w:szCs w:val="24"/>
        </w:rPr>
        <w:t xml:space="preserve">Выездная проверка </w:t>
      </w:r>
      <w:r w:rsidR="00AD58CC" w:rsidRPr="0032509C">
        <w:rPr>
          <w:rFonts w:ascii="Times New Roman" w:hAnsi="Times New Roman" w:cs="Times New Roman"/>
          <w:sz w:val="24"/>
          <w:szCs w:val="24"/>
        </w:rPr>
        <w:t xml:space="preserve">может быть проведена с использованием мобильного приложения «Инспектор». Решение об использовании приложения «Инспектор» принимается </w:t>
      </w:r>
      <w:r w:rsidR="00AD58CC" w:rsidRPr="0032509C">
        <w:rPr>
          <w:rFonts w:ascii="Times New Roman" w:hAnsi="Times New Roman" w:cs="Times New Roman"/>
          <w:bCs/>
          <w:sz w:val="24"/>
          <w:szCs w:val="24"/>
        </w:rPr>
        <w:t>должностным лицом, уполномоченным осуществлять муниципальный земельный контроль</w:t>
      </w:r>
      <w:r w:rsidR="00AD58CC" w:rsidRPr="0032509C">
        <w:rPr>
          <w:rFonts w:ascii="Times New Roman" w:hAnsi="Times New Roman" w:cs="Times New Roman"/>
          <w:sz w:val="24"/>
          <w:szCs w:val="24"/>
        </w:rPr>
        <w:t xml:space="preserve"> самостоятельно».</w:t>
      </w:r>
    </w:p>
    <w:p w14:paraId="6827F9BA" w14:textId="7FA9F265" w:rsidR="00D3176B" w:rsidRPr="0032509C" w:rsidRDefault="00D3176B" w:rsidP="00D3176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1.7. Пункт 4.41 цифры «2023» заменить цифрами «2025».</w:t>
      </w:r>
    </w:p>
    <w:p w14:paraId="6AEB9ABB" w14:textId="7BA4C776" w:rsidR="00D24A0E" w:rsidRPr="0032509C" w:rsidRDefault="00D24A0E" w:rsidP="00D3176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 xml:space="preserve">1.8. Во втором абзаце п.4.46 после слов «…законодательством Российской Федерации,» дополнить словом </w:t>
      </w:r>
      <w:proofErr w:type="gramStart"/>
      <w:r w:rsidRPr="0032509C">
        <w:rPr>
          <w:lang w:val="ru-RU"/>
        </w:rPr>
        <w:t>«….</w:t>
      </w:r>
      <w:proofErr w:type="gramEnd"/>
      <w:r w:rsidRPr="0032509C">
        <w:rPr>
          <w:lang w:val="ru-RU"/>
        </w:rPr>
        <w:t>и Удмуртской Республики…»</w:t>
      </w:r>
    </w:p>
    <w:p w14:paraId="616F699B" w14:textId="32B008AA" w:rsidR="00BD5EDA" w:rsidRPr="0032509C" w:rsidRDefault="00D24A0E" w:rsidP="00BD5EDA">
      <w:pPr>
        <w:ind w:firstLine="709"/>
        <w:jc w:val="both"/>
        <w:rPr>
          <w:bCs/>
          <w:lang w:val="ru-RU"/>
        </w:rPr>
      </w:pPr>
      <w:r w:rsidRPr="0032509C">
        <w:rPr>
          <w:lang w:val="ru-RU"/>
        </w:rPr>
        <w:t>1.9</w:t>
      </w:r>
      <w:r w:rsidR="00D3176B" w:rsidRPr="0032509C">
        <w:rPr>
          <w:lang w:val="ru-RU"/>
        </w:rPr>
        <w:t xml:space="preserve">. </w:t>
      </w:r>
      <w:r w:rsidR="003878EE" w:rsidRPr="0032509C">
        <w:rPr>
          <w:bCs/>
          <w:lang w:val="ru-RU"/>
        </w:rPr>
        <w:t>Главу  5</w:t>
      </w:r>
      <w:r w:rsidR="0036733F" w:rsidRPr="0032509C">
        <w:rPr>
          <w:bCs/>
          <w:lang w:val="ru-RU"/>
        </w:rPr>
        <w:t xml:space="preserve"> </w:t>
      </w:r>
      <w:r w:rsidR="00BD5EDA" w:rsidRPr="0032509C">
        <w:rPr>
          <w:bCs/>
          <w:lang w:val="ru-RU"/>
        </w:rPr>
        <w:t xml:space="preserve"> изложить в новой редакции:</w:t>
      </w:r>
    </w:p>
    <w:p w14:paraId="0EDB880E" w14:textId="6AAE0E31" w:rsidR="0036733F" w:rsidRPr="0032509C" w:rsidRDefault="0036733F" w:rsidP="0036733F">
      <w:pPr>
        <w:ind w:firstLine="669"/>
        <w:jc w:val="both"/>
        <w:rPr>
          <w:bCs/>
          <w:lang w:val="ru-RU"/>
        </w:rPr>
      </w:pPr>
      <w:r w:rsidRPr="0032509C">
        <w:rPr>
          <w:bCs/>
          <w:lang w:val="ru-RU"/>
        </w:rPr>
        <w:t>«</w:t>
      </w:r>
      <w:r w:rsidR="003878EE" w:rsidRPr="0032509C">
        <w:rPr>
          <w:rFonts w:eastAsiaTheme="minorEastAsia"/>
          <w:lang w:val="ru-RU"/>
        </w:rPr>
        <w:t>5</w:t>
      </w:r>
      <w:r w:rsidRPr="0032509C">
        <w:rPr>
          <w:rFonts w:eastAsiaTheme="minorEastAsia"/>
          <w:lang w:val="ru-RU"/>
        </w:rPr>
        <w:t xml:space="preserve">.1. Решения администрации, действия (бездействие) должностных лиц, уполномоченных осуществлять муниципальный </w:t>
      </w:r>
      <w:r w:rsidR="003878EE" w:rsidRPr="0032509C">
        <w:rPr>
          <w:rFonts w:eastAsiaTheme="minorEastAsia"/>
          <w:lang w:val="ru-RU"/>
        </w:rPr>
        <w:t xml:space="preserve">земельный </w:t>
      </w:r>
      <w:r w:rsidRPr="0032509C">
        <w:rPr>
          <w:rFonts w:eastAsiaTheme="minorEastAsia"/>
          <w:lang w:val="ru-RU"/>
        </w:rPr>
        <w:t xml:space="preserve">контроль, могут быть обжалованы в порядке, установленном </w:t>
      </w:r>
      <w:hyperlink r:id="rId9" w:history="1">
        <w:r w:rsidRPr="0032509C">
          <w:rPr>
            <w:rFonts w:eastAsiaTheme="minorEastAsia"/>
            <w:lang w:val="ru-RU"/>
          </w:rPr>
          <w:t>главой 9</w:t>
        </w:r>
      </w:hyperlink>
      <w:r w:rsidRPr="0032509C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0A334C7C" w14:textId="5DA762A7" w:rsidR="00BD5EDA" w:rsidRPr="0032509C" w:rsidRDefault="003878EE" w:rsidP="00BD5EDA">
      <w:pPr>
        <w:ind w:firstLine="709"/>
        <w:jc w:val="both"/>
        <w:rPr>
          <w:bCs/>
          <w:lang w:val="ru-RU"/>
        </w:rPr>
      </w:pPr>
      <w:r w:rsidRPr="0032509C">
        <w:rPr>
          <w:bCs/>
          <w:lang w:val="ru-RU"/>
        </w:rPr>
        <w:t>«5</w:t>
      </w:r>
      <w:r w:rsidR="00BD5EDA" w:rsidRPr="0032509C">
        <w:rPr>
          <w:bCs/>
          <w:lang w:val="ru-RU"/>
        </w:rPr>
        <w:t xml:space="preserve">.2. Контролируемые лица, права и законные интересы которых, по их мнению, были непосредственно нарушены в рамках осуществления муниципального </w:t>
      </w:r>
      <w:r w:rsidRPr="0032509C">
        <w:rPr>
          <w:bCs/>
          <w:lang w:val="ru-RU"/>
        </w:rPr>
        <w:t xml:space="preserve">земельного </w:t>
      </w:r>
      <w:r w:rsidR="00BD5EDA" w:rsidRPr="0032509C">
        <w:rPr>
          <w:bCs/>
          <w:lang w:val="ru-RU"/>
        </w:rPr>
        <w:t>контроля, имеют право на досудебное обжалование:</w:t>
      </w:r>
    </w:p>
    <w:p w14:paraId="6D09D71C" w14:textId="77777777" w:rsidR="00BD5EDA" w:rsidRPr="0032509C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bCs/>
          <w:lang w:val="ru-RU"/>
        </w:rPr>
        <w:t xml:space="preserve">1) решений о проведении контрольных мероприятий </w:t>
      </w:r>
      <w:r w:rsidRPr="0032509C">
        <w:rPr>
          <w:lang w:val="ru-RU"/>
        </w:rPr>
        <w:t>и обязательных профилактических визитов</w:t>
      </w:r>
      <w:r w:rsidRPr="0032509C">
        <w:rPr>
          <w:bCs/>
          <w:lang w:val="ru-RU"/>
        </w:rPr>
        <w:t>;</w:t>
      </w:r>
    </w:p>
    <w:p w14:paraId="2D8E3181" w14:textId="77777777" w:rsidR="00BD5EDA" w:rsidRPr="0032509C" w:rsidRDefault="00BD5EDA" w:rsidP="00BD5EDA">
      <w:pPr>
        <w:ind w:firstLine="709"/>
        <w:jc w:val="both"/>
        <w:rPr>
          <w:bCs/>
          <w:lang w:val="ru-RU"/>
        </w:rPr>
      </w:pPr>
      <w:r w:rsidRPr="0032509C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30DDDBB" w14:textId="52D9E886" w:rsidR="00BD5EDA" w:rsidRPr="0032509C" w:rsidRDefault="00BD5EDA" w:rsidP="00BD5EDA">
      <w:pPr>
        <w:ind w:firstLine="709"/>
        <w:jc w:val="both"/>
        <w:rPr>
          <w:bCs/>
          <w:lang w:val="ru-RU"/>
        </w:rPr>
      </w:pPr>
      <w:r w:rsidRPr="0032509C">
        <w:rPr>
          <w:bCs/>
          <w:lang w:val="ru-RU"/>
        </w:rPr>
        <w:t xml:space="preserve">3) действий (бездействия) должностных лиц, уполномоченных осуществлять муниципальный </w:t>
      </w:r>
      <w:r w:rsidR="003878EE" w:rsidRPr="0032509C">
        <w:rPr>
          <w:bCs/>
          <w:lang w:val="ru-RU"/>
        </w:rPr>
        <w:t xml:space="preserve">жилищный </w:t>
      </w:r>
      <w:r w:rsidRPr="0032509C">
        <w:rPr>
          <w:bCs/>
          <w:lang w:val="ru-RU"/>
        </w:rPr>
        <w:t>контроль, в рамках контрольных мероприятий и профилактических визитов;</w:t>
      </w:r>
    </w:p>
    <w:p w14:paraId="06002DCC" w14:textId="77777777" w:rsidR="00BD5EDA" w:rsidRPr="0032509C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4) решений об отнесении объектов контроля к соответствующей категории риска;</w:t>
      </w:r>
    </w:p>
    <w:p w14:paraId="4FE99CF0" w14:textId="77777777" w:rsidR="00BD5EDA" w:rsidRPr="0032509C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lastRenderedPageBreak/>
        <w:t>5) решений об отказе в проведении обязательных профилактических визитов по заявлениям контролируемых лиц;</w:t>
      </w:r>
    </w:p>
    <w:p w14:paraId="50367502" w14:textId="0F730E00" w:rsidR="00BD5EDA" w:rsidRPr="0032509C" w:rsidRDefault="00BD5EDA" w:rsidP="00BD5EDA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32509C">
        <w:rPr>
          <w:lang w:val="ru-RU"/>
        </w:rPr>
        <w:t>6) иных решений, принимаемых администрацией по итогам профилактических и (или) контрольных (надзорных) мероприятий, предусмотренн</w:t>
      </w:r>
      <w:r w:rsidR="00356072" w:rsidRPr="0032509C">
        <w:rPr>
          <w:lang w:val="ru-RU"/>
        </w:rPr>
        <w:t xml:space="preserve">ых Федеральным законом от 31 июля </w:t>
      </w:r>
      <w:r w:rsidRPr="0032509C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контролируемых лиц или объектов контроля</w:t>
      </w:r>
      <w:r w:rsidRPr="0032509C">
        <w:rPr>
          <w:bCs/>
          <w:lang w:val="ru-RU"/>
        </w:rPr>
        <w:t>».</w:t>
      </w:r>
    </w:p>
    <w:p w14:paraId="472BF2CC" w14:textId="00CE4795" w:rsidR="0036733F" w:rsidRPr="0032509C" w:rsidRDefault="003878EE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>«5</w:t>
      </w:r>
      <w:r w:rsidR="0036733F" w:rsidRPr="0032509C">
        <w:rPr>
          <w:rFonts w:eastAsiaTheme="minorEastAsia"/>
          <w:lang w:val="ru-RU"/>
        </w:rPr>
        <w:t>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32509C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711C4CFC" w:rsidR="0036733F" w:rsidRPr="0032509C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32509C">
        <w:rPr>
          <w:bCs/>
          <w:lang w:val="ru-RU"/>
        </w:rPr>
        <w:t xml:space="preserve">        </w:t>
      </w:r>
      <w:r w:rsidR="003878EE" w:rsidRPr="0032509C">
        <w:rPr>
          <w:bCs/>
          <w:lang w:val="ru-RU"/>
        </w:rPr>
        <w:t>«5</w:t>
      </w:r>
      <w:r w:rsidRPr="0032509C">
        <w:rPr>
          <w:bCs/>
          <w:lang w:val="ru-RU"/>
        </w:rPr>
        <w:t xml:space="preserve">.4. </w:t>
      </w:r>
      <w:r w:rsidRPr="0032509C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32509C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32509C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52F6B665" w:rsidR="002118FB" w:rsidRPr="0032509C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 xml:space="preserve">       </w:t>
      </w:r>
      <w:r w:rsidR="003878EE" w:rsidRPr="0032509C">
        <w:rPr>
          <w:rFonts w:eastAsiaTheme="minorEastAsia"/>
          <w:lang w:val="ru-RU"/>
        </w:rPr>
        <w:t>«5</w:t>
      </w:r>
      <w:r w:rsidRPr="0032509C">
        <w:rPr>
          <w:rFonts w:eastAsiaTheme="minorEastAsia"/>
          <w:lang w:val="ru-RU"/>
        </w:rPr>
        <w:t>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32509C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32509C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32509C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32509C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F21ADA9" w:rsidR="002118FB" w:rsidRPr="0032509C" w:rsidRDefault="003878EE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32509C">
        <w:rPr>
          <w:rFonts w:eastAsiaTheme="minorEastAsia"/>
          <w:lang w:val="ru-RU"/>
        </w:rPr>
        <w:t>«5</w:t>
      </w:r>
      <w:r w:rsidR="002118FB" w:rsidRPr="0032509C">
        <w:rPr>
          <w:rFonts w:eastAsiaTheme="minorEastAsia"/>
          <w:lang w:val="ru-RU"/>
        </w:rPr>
        <w:t xml:space="preserve">.6. </w:t>
      </w:r>
      <w:r w:rsidR="002118FB" w:rsidRPr="0032509C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="002118FB" w:rsidRPr="0032509C">
        <w:rPr>
          <w:lang w:val="ru-RU"/>
        </w:rPr>
        <w:t xml:space="preserve"> в подсистеме досудебного обжалования</w:t>
      </w:r>
      <w:r w:rsidR="002118FB" w:rsidRPr="0032509C">
        <w:rPr>
          <w:bCs/>
          <w:lang w:val="ru-RU"/>
        </w:rPr>
        <w:t>.</w:t>
      </w:r>
    </w:p>
    <w:p w14:paraId="04DEF453" w14:textId="25E41198" w:rsidR="002118FB" w:rsidRPr="0032509C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26492AE4" w14:textId="0953A7DD" w:rsidR="00D24A0E" w:rsidRPr="0032509C" w:rsidRDefault="00D24A0E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32509C">
        <w:rPr>
          <w:lang w:val="ru-RU"/>
        </w:rPr>
        <w:t>1.10. Приложение № 2 к Положению о муниципальном земельном контроле в муниципальном образовании «Муниципальный округ Кезский район Удмуртской Республики» изложить в новой редакции:</w:t>
      </w:r>
    </w:p>
    <w:p w14:paraId="1F72CC31" w14:textId="77777777" w:rsidR="00D24A0E" w:rsidRPr="0032509C" w:rsidRDefault="00D24A0E" w:rsidP="00D24A0E">
      <w:pPr>
        <w:shd w:val="clear" w:color="auto" w:fill="FFFFFF"/>
        <w:jc w:val="center"/>
        <w:rPr>
          <w:lang w:val="ru-RU" w:eastAsia="ru-RU"/>
        </w:rPr>
      </w:pPr>
      <w:r w:rsidRPr="0032509C">
        <w:rPr>
          <w:lang w:val="ru-RU" w:eastAsia="ru-RU"/>
        </w:rPr>
        <w:t>И Н Д И К А Т О Р Ы   Р И С К А</w:t>
      </w:r>
    </w:p>
    <w:p w14:paraId="121026FB" w14:textId="77777777" w:rsidR="00D24A0E" w:rsidRPr="0032509C" w:rsidRDefault="00D24A0E" w:rsidP="00D24A0E">
      <w:pPr>
        <w:shd w:val="clear" w:color="auto" w:fill="FFFFFF"/>
        <w:jc w:val="center"/>
        <w:rPr>
          <w:lang w:val="ru-RU" w:eastAsia="ru-RU"/>
        </w:rPr>
      </w:pPr>
      <w:r w:rsidRPr="0032509C">
        <w:rPr>
          <w:lang w:val="ru-RU" w:eastAsia="ru-RU"/>
        </w:rPr>
        <w:t>нарушения требований земельного законодательства,</w:t>
      </w:r>
    </w:p>
    <w:p w14:paraId="10B420FC" w14:textId="77777777" w:rsidR="00D24A0E" w:rsidRPr="0032509C" w:rsidRDefault="00D24A0E" w:rsidP="00D24A0E">
      <w:pPr>
        <w:shd w:val="clear" w:color="auto" w:fill="FFFFFF"/>
        <w:jc w:val="center"/>
        <w:rPr>
          <w:lang w:val="ru-RU" w:eastAsia="ru-RU"/>
        </w:rPr>
      </w:pPr>
      <w:r w:rsidRPr="0032509C">
        <w:rPr>
          <w:lang w:val="ru-RU" w:eastAsia="ru-RU"/>
        </w:rPr>
        <w:t>используемые для необходимости проведения внеплановых проверок</w:t>
      </w:r>
    </w:p>
    <w:p w14:paraId="6962270E" w14:textId="77777777" w:rsidR="00D24A0E" w:rsidRPr="0032509C" w:rsidRDefault="00D24A0E" w:rsidP="00D24A0E">
      <w:pPr>
        <w:shd w:val="clear" w:color="auto" w:fill="FFFFFF"/>
        <w:jc w:val="center"/>
        <w:rPr>
          <w:lang w:val="ru-RU" w:eastAsia="ru-RU"/>
        </w:rPr>
      </w:pPr>
      <w:r w:rsidRPr="0032509C">
        <w:rPr>
          <w:lang w:val="ru-RU" w:eastAsia="ru-RU"/>
        </w:rPr>
        <w:t>при осуществлении муниципального земельного контроля</w:t>
      </w:r>
    </w:p>
    <w:p w14:paraId="1EE36D82" w14:textId="15E46D8B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  </w:t>
      </w:r>
      <w:r w:rsidR="009B271D" w:rsidRPr="0032509C">
        <w:rPr>
          <w:lang w:val="ru-RU" w:eastAsia="ru-RU"/>
        </w:rPr>
        <w:t xml:space="preserve">    </w:t>
      </w:r>
      <w:r w:rsidRPr="0032509C">
        <w:rPr>
          <w:lang w:val="ru-RU" w:eastAsia="ru-RU"/>
        </w:rPr>
        <w:t>1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котором содержатся в Едином государственном реестре недвижимости (ЕГРН).</w:t>
      </w:r>
    </w:p>
    <w:p w14:paraId="5FED8235" w14:textId="774B2A2F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lastRenderedPageBreak/>
        <w:t xml:space="preserve">         </w:t>
      </w:r>
      <w:r w:rsidR="009B271D" w:rsidRPr="0032509C">
        <w:rPr>
          <w:lang w:val="ru-RU" w:eastAsia="ru-RU"/>
        </w:rPr>
        <w:t xml:space="preserve">    </w:t>
      </w:r>
      <w:r w:rsidRPr="0032509C">
        <w:rPr>
          <w:lang w:val="ru-RU" w:eastAsia="ru-RU"/>
        </w:rPr>
        <w:t>2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Превышение площади используемого гражданином, юридическим лицом, индивидуальным предпринимателем земельного участка над площадью земельного участка соответствующего лица, сведения о которой содержатся в ЕГРН, архивах органа местного самоуправления, более чем на 10%.</w:t>
      </w:r>
    </w:p>
    <w:p w14:paraId="3C5B91DB" w14:textId="199E5239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 </w:t>
      </w:r>
      <w:r w:rsidR="009B271D" w:rsidRPr="0032509C">
        <w:rPr>
          <w:lang w:val="ru-RU" w:eastAsia="ru-RU"/>
        </w:rPr>
        <w:t xml:space="preserve">    </w:t>
      </w:r>
      <w:r w:rsidRPr="0032509C">
        <w:rPr>
          <w:lang w:val="ru-RU" w:eastAsia="ru-RU"/>
        </w:rPr>
        <w:t>3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г.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незавершённого строительства на земельном участке, а также требований к определению площади здания,</w:t>
      </w:r>
    </w:p>
    <w:p w14:paraId="1FF7436C" w14:textId="77777777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сооружения, помещения, машино-места».</w:t>
      </w:r>
    </w:p>
    <w:p w14:paraId="60627193" w14:textId="69C52601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</w:t>
      </w:r>
      <w:r w:rsidR="009B271D" w:rsidRPr="0032509C">
        <w:rPr>
          <w:lang w:val="ru-RU" w:eastAsia="ru-RU"/>
        </w:rPr>
        <w:t xml:space="preserve">    </w:t>
      </w:r>
      <w:r w:rsidRPr="0032509C">
        <w:rPr>
          <w:lang w:val="ru-RU" w:eastAsia="ru-RU"/>
        </w:rPr>
        <w:t>4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Отсутствие в ЕГРН сведений о правах на используемый гражданином, юридическим лицом, индивидуальным предпринимателем земельный участок.</w:t>
      </w:r>
    </w:p>
    <w:p w14:paraId="5404EF85" w14:textId="4B4FD146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</w:t>
      </w:r>
      <w:r w:rsidR="009B271D" w:rsidRPr="0032509C">
        <w:rPr>
          <w:lang w:val="ru-RU" w:eastAsia="ru-RU"/>
        </w:rPr>
        <w:t xml:space="preserve">    </w:t>
      </w:r>
      <w:r w:rsidRPr="0032509C">
        <w:rPr>
          <w:lang w:val="ru-RU" w:eastAsia="ru-RU"/>
        </w:rPr>
        <w:t>5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Несоответствие использования гражданином, юридическим лицом или индивидуальным предпринимателем земельного участка вида разрешённого использования, сведения о котором содержатся в ЕГРН.</w:t>
      </w:r>
    </w:p>
    <w:p w14:paraId="1375B1F4" w14:textId="501C4D42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6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</w:t>
      </w:r>
    </w:p>
    <w:p w14:paraId="2538A0EE" w14:textId="77777777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являющегося собственником такого земельного участка.</w:t>
      </w:r>
    </w:p>
    <w:p w14:paraId="51FA846B" w14:textId="68CCCD38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 </w:t>
      </w:r>
      <w:r w:rsidR="009B271D" w:rsidRPr="0032509C">
        <w:rPr>
          <w:lang w:val="ru-RU" w:eastAsia="ru-RU"/>
        </w:rPr>
        <w:t xml:space="preserve">  </w:t>
      </w:r>
      <w:r w:rsidRPr="0032509C">
        <w:rPr>
          <w:lang w:val="ru-RU" w:eastAsia="ru-RU"/>
        </w:rPr>
        <w:t>7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законом от 24 июля 2002 г. № 101-ФЗ «Об обороте земель сельскохозяйственного назначения»,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14:paraId="19A81D9F" w14:textId="13E9BAEF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 </w:t>
      </w:r>
      <w:r w:rsidR="009B271D" w:rsidRPr="0032509C">
        <w:rPr>
          <w:lang w:val="ru-RU" w:eastAsia="ru-RU"/>
        </w:rPr>
        <w:t xml:space="preserve">  </w:t>
      </w:r>
      <w:r w:rsidRPr="0032509C">
        <w:rPr>
          <w:lang w:val="ru-RU" w:eastAsia="ru-RU"/>
        </w:rPr>
        <w:t>8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Поступление информации о невозможности использования в соответствии с видом разрешённого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</w:p>
    <w:p w14:paraId="61850C90" w14:textId="77777777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- проведения инженерных изысканий;</w:t>
      </w:r>
    </w:p>
    <w:p w14:paraId="483FEC2B" w14:textId="77777777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- капитального или текущего ремонта линейного объекта;</w:t>
      </w:r>
    </w:p>
    <w:p w14:paraId="085BFB11" w14:textId="629B9F7A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-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14:paraId="4BBB66A2" w14:textId="77777777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- осуществления геологического изучения недр;</w:t>
      </w:r>
    </w:p>
    <w:p w14:paraId="66DA76B1" w14:textId="084B8D30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>- возведения некапитальных строений, сооружений, предназначенных для осуществления товарной аквакультуры (товарного рыбоводства).</w:t>
      </w:r>
    </w:p>
    <w:p w14:paraId="590E9929" w14:textId="08B51149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9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Длительное неосвоение земельного участка при условии, что с момента предоставления земельного участка прошло более трёх лет, либо истёк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</w:t>
      </w:r>
      <w:r w:rsidRPr="0032509C">
        <w:rPr>
          <w:lang w:val="ru-RU" w:eastAsia="ru-RU"/>
        </w:rPr>
        <w:lastRenderedPageBreak/>
        <w:t>строительства, ведения строительных работ, иных действий по использованию земельного участка в соответствии с его разрешённым использованием и условиями предоставления).</w:t>
      </w:r>
    </w:p>
    <w:p w14:paraId="58DD10E8" w14:textId="2564C250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10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устройств.</w:t>
      </w:r>
    </w:p>
    <w:p w14:paraId="3D2D17FA" w14:textId="257F31A9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11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Захламление земельного участка, выразившееся в размещении отходов вне установленных мест сбора твёрдых коммунальных отходов с площадью захламления более 10 кв. метров в границах земельного участка (сплошного слоя отходов), независимо от состава и вида отходов.</w:t>
      </w:r>
    </w:p>
    <w:p w14:paraId="71A92D4D" w14:textId="1BA0D585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12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Невыполнение обязательных требований к оформлению документов, являющихся основанием для использования земельных участков и пр.</w:t>
      </w:r>
    </w:p>
    <w:p w14:paraId="4EFFC1AA" w14:textId="042C20D8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13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Наличие на земельном участке специализированной техники, используемой для снятия и (или) перемещения плодородного слоя почвы.</w:t>
      </w:r>
    </w:p>
    <w:p w14:paraId="7C448231" w14:textId="2BF4A38F" w:rsidR="00D24A0E" w:rsidRPr="0032509C" w:rsidRDefault="00D24A0E" w:rsidP="00D24A0E">
      <w:pPr>
        <w:pStyle w:val="ad"/>
        <w:jc w:val="both"/>
        <w:rPr>
          <w:lang w:val="ru-RU" w:eastAsia="ru-RU"/>
        </w:rPr>
      </w:pPr>
      <w:r w:rsidRPr="0032509C">
        <w:rPr>
          <w:lang w:val="ru-RU" w:eastAsia="ru-RU"/>
        </w:rPr>
        <w:t xml:space="preserve">     </w:t>
      </w:r>
      <w:r w:rsidR="009B271D" w:rsidRPr="0032509C">
        <w:rPr>
          <w:lang w:val="ru-RU" w:eastAsia="ru-RU"/>
        </w:rPr>
        <w:t xml:space="preserve">   </w:t>
      </w:r>
      <w:r w:rsidRPr="0032509C">
        <w:rPr>
          <w:lang w:val="ru-RU" w:eastAsia="ru-RU"/>
        </w:rPr>
        <w:t>14</w:t>
      </w:r>
      <w:r w:rsidR="009B271D" w:rsidRPr="0032509C">
        <w:rPr>
          <w:lang w:val="ru-RU" w:eastAsia="ru-RU"/>
        </w:rPr>
        <w:t>.</w:t>
      </w:r>
      <w:r w:rsidRPr="0032509C">
        <w:rPr>
          <w:lang w:val="ru-RU" w:eastAsia="ru-RU"/>
        </w:rPr>
        <w:t xml:space="preserve">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14:paraId="7C5B3D3B" w14:textId="63337B6A" w:rsidR="00E25B5E" w:rsidRPr="0032509C" w:rsidRDefault="009B271D" w:rsidP="0051762A">
      <w:pPr>
        <w:spacing w:line="240" w:lineRule="exact"/>
        <w:ind w:left="40"/>
        <w:jc w:val="both"/>
        <w:rPr>
          <w:rStyle w:val="23"/>
          <w:color w:val="auto"/>
        </w:rPr>
      </w:pPr>
      <w:bookmarkStart w:id="0" w:name="_Hlk142902519"/>
      <w:r w:rsidRPr="0032509C">
        <w:rPr>
          <w:bCs/>
          <w:lang w:val="ru-RU"/>
        </w:rPr>
        <w:t xml:space="preserve">         </w:t>
      </w:r>
      <w:r w:rsidR="002118FB" w:rsidRPr="0032509C">
        <w:rPr>
          <w:bCs/>
          <w:lang w:val="ru-RU"/>
        </w:rPr>
        <w:t>2. П</w:t>
      </w:r>
      <w:r w:rsidR="00C81FD7" w:rsidRPr="0032509C">
        <w:rPr>
          <w:shd w:val="clear" w:color="auto" w:fill="FFFFFF"/>
          <w:lang w:val="ru-RU"/>
        </w:rPr>
        <w:t>ризнать</w:t>
      </w:r>
      <w:r w:rsidR="00C81FD7" w:rsidRPr="0032509C">
        <w:rPr>
          <w:shd w:val="clear" w:color="auto" w:fill="FFFFFF"/>
        </w:rPr>
        <w:t> </w:t>
      </w:r>
      <w:r w:rsidR="00C81FD7" w:rsidRPr="0032509C">
        <w:rPr>
          <w:shd w:val="clear" w:color="auto" w:fill="FFFFFF"/>
          <w:lang w:val="ru-RU"/>
        </w:rPr>
        <w:t>утратившим</w:t>
      </w:r>
      <w:r w:rsidR="00C81FD7" w:rsidRPr="0032509C">
        <w:rPr>
          <w:shd w:val="clear" w:color="auto" w:fill="FFFFFF"/>
        </w:rPr>
        <w:t> </w:t>
      </w:r>
      <w:r w:rsidR="00C81FD7" w:rsidRPr="0032509C">
        <w:rPr>
          <w:shd w:val="clear" w:color="auto" w:fill="FFFFFF"/>
          <w:lang w:val="ru-RU"/>
        </w:rPr>
        <w:t xml:space="preserve">силу Решение Совета </w:t>
      </w:r>
      <w:r w:rsidR="00C81FD7" w:rsidRPr="0032509C">
        <w:rPr>
          <w:lang w:val="ru-RU"/>
        </w:rPr>
        <w:t xml:space="preserve">депутатов </w:t>
      </w:r>
      <w:r w:rsidR="00C81FD7" w:rsidRPr="0032509C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="002118FB" w:rsidRPr="0032509C">
        <w:rPr>
          <w:rStyle w:val="11"/>
          <w:color w:val="auto"/>
        </w:rPr>
        <w:t xml:space="preserve"> от 28 октября </w:t>
      </w:r>
      <w:r w:rsidR="00C81FD7" w:rsidRPr="0032509C">
        <w:rPr>
          <w:rStyle w:val="11"/>
          <w:color w:val="auto"/>
        </w:rPr>
        <w:t xml:space="preserve">2022 года </w:t>
      </w:r>
      <w:r w:rsidR="00C81FD7" w:rsidRPr="0032509C">
        <w:rPr>
          <w:rStyle w:val="23"/>
          <w:color w:val="auto"/>
        </w:rPr>
        <w:t>N</w:t>
      </w:r>
      <w:r w:rsidR="00E25B5E" w:rsidRPr="0032509C">
        <w:rPr>
          <w:rStyle w:val="23"/>
          <w:color w:val="auto"/>
        </w:rPr>
        <w:t xml:space="preserve"> 247</w:t>
      </w:r>
      <w:r w:rsidR="00C81FD7" w:rsidRPr="0032509C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32509C">
        <w:rPr>
          <w:rStyle w:val="23"/>
          <w:color w:val="auto"/>
        </w:rPr>
        <w:t xml:space="preserve">N </w:t>
      </w:r>
      <w:r w:rsidR="00E25B5E" w:rsidRPr="0032509C">
        <w:rPr>
          <w:rStyle w:val="11"/>
          <w:color w:val="auto"/>
        </w:rPr>
        <w:t xml:space="preserve"> </w:t>
      </w:r>
      <w:r w:rsidR="00E25B5E" w:rsidRPr="0032509C">
        <w:rPr>
          <w:rStyle w:val="23"/>
          <w:rFonts w:eastAsiaTheme="minorHAnsi"/>
          <w:color w:val="auto"/>
        </w:rPr>
        <w:t>123 «</w:t>
      </w:r>
      <w:r w:rsidR="00E25B5E" w:rsidRPr="0032509C">
        <w:rPr>
          <w:bCs/>
          <w:lang w:val="ru-RU"/>
        </w:rPr>
        <w:t>Об утверждении Положения о муниципальном земельном контроле в границах муниципального образования «Муниципальный округ Кезский район Удмуртской Республики».</w:t>
      </w:r>
      <w:r w:rsidR="0051762A" w:rsidRPr="0032509C">
        <w:rPr>
          <w:rStyle w:val="23"/>
          <w:color w:val="auto"/>
        </w:rPr>
        <w:t xml:space="preserve">     </w:t>
      </w:r>
    </w:p>
    <w:p w14:paraId="439480AE" w14:textId="2D37A6E4" w:rsidR="00E25B5E" w:rsidRPr="0032509C" w:rsidRDefault="00E25B5E" w:rsidP="00E25B5E">
      <w:pPr>
        <w:spacing w:line="240" w:lineRule="exact"/>
        <w:ind w:left="40"/>
        <w:jc w:val="both"/>
        <w:rPr>
          <w:bCs/>
          <w:lang w:val="ru-RU"/>
        </w:rPr>
      </w:pPr>
      <w:r w:rsidRPr="0032509C">
        <w:rPr>
          <w:bCs/>
          <w:lang w:val="ru-RU"/>
        </w:rPr>
        <w:t xml:space="preserve">     </w:t>
      </w:r>
      <w:r w:rsidR="0051762A" w:rsidRPr="0032509C">
        <w:rPr>
          <w:rStyle w:val="23"/>
          <w:color w:val="auto"/>
        </w:rPr>
        <w:t xml:space="preserve">     </w:t>
      </w:r>
      <w:r w:rsidR="00854F26" w:rsidRPr="0032509C">
        <w:rPr>
          <w:rStyle w:val="23"/>
          <w:color w:val="auto"/>
        </w:rPr>
        <w:t xml:space="preserve">3. </w:t>
      </w:r>
      <w:r w:rsidR="00854F26" w:rsidRPr="0032509C">
        <w:rPr>
          <w:bCs/>
          <w:lang w:val="ru-RU"/>
        </w:rPr>
        <w:t>П</w:t>
      </w:r>
      <w:r w:rsidR="00854F26" w:rsidRPr="0032509C">
        <w:rPr>
          <w:shd w:val="clear" w:color="auto" w:fill="FFFFFF"/>
          <w:lang w:val="ru-RU"/>
        </w:rPr>
        <w:t>ризнать</w:t>
      </w:r>
      <w:r w:rsidR="00854F26" w:rsidRPr="0032509C">
        <w:rPr>
          <w:shd w:val="clear" w:color="auto" w:fill="FFFFFF"/>
        </w:rPr>
        <w:t> </w:t>
      </w:r>
      <w:r w:rsidR="00854F26" w:rsidRPr="0032509C">
        <w:rPr>
          <w:shd w:val="clear" w:color="auto" w:fill="FFFFFF"/>
          <w:lang w:val="ru-RU"/>
        </w:rPr>
        <w:t>утратившим</w:t>
      </w:r>
      <w:r w:rsidR="00854F26" w:rsidRPr="0032509C">
        <w:rPr>
          <w:shd w:val="clear" w:color="auto" w:fill="FFFFFF"/>
        </w:rPr>
        <w:t> </w:t>
      </w:r>
      <w:r w:rsidR="00854F26" w:rsidRPr="0032509C">
        <w:rPr>
          <w:shd w:val="clear" w:color="auto" w:fill="FFFFFF"/>
          <w:lang w:val="ru-RU"/>
        </w:rPr>
        <w:t xml:space="preserve">силу Решение Совета </w:t>
      </w:r>
      <w:r w:rsidR="00854F26" w:rsidRPr="0032509C">
        <w:rPr>
          <w:lang w:val="ru-RU"/>
        </w:rPr>
        <w:t>депутатов</w:t>
      </w:r>
      <w:r w:rsidR="00854F26" w:rsidRPr="0032509C">
        <w:rPr>
          <w:b/>
          <w:lang w:val="ru-RU"/>
        </w:rPr>
        <w:t xml:space="preserve"> </w:t>
      </w:r>
      <w:r w:rsidR="00854F26" w:rsidRPr="0032509C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</w:t>
      </w:r>
      <w:r w:rsidR="009B271D" w:rsidRPr="0032509C">
        <w:rPr>
          <w:rStyle w:val="11"/>
          <w:color w:val="auto"/>
        </w:rPr>
        <w:t>30 августа</w:t>
      </w:r>
      <w:r w:rsidR="00854F26" w:rsidRPr="0032509C">
        <w:rPr>
          <w:rStyle w:val="11"/>
          <w:color w:val="auto"/>
        </w:rPr>
        <w:t xml:space="preserve"> 2023 года </w:t>
      </w:r>
      <w:r w:rsidR="00854F26" w:rsidRPr="0032509C">
        <w:rPr>
          <w:rStyle w:val="23"/>
          <w:color w:val="auto"/>
        </w:rPr>
        <w:t>N</w:t>
      </w:r>
      <w:r w:rsidR="009B271D" w:rsidRPr="0032509C">
        <w:rPr>
          <w:rStyle w:val="23"/>
          <w:color w:val="auto"/>
        </w:rPr>
        <w:t xml:space="preserve"> 333</w:t>
      </w:r>
      <w:r w:rsidR="00854F26" w:rsidRPr="0032509C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Pr="0032509C">
        <w:rPr>
          <w:rStyle w:val="23"/>
          <w:rFonts w:eastAsiaTheme="minorHAnsi"/>
          <w:color w:val="auto"/>
        </w:rPr>
        <w:t>N</w:t>
      </w:r>
      <w:r w:rsidRPr="0032509C">
        <w:rPr>
          <w:rStyle w:val="11"/>
          <w:color w:val="auto"/>
        </w:rPr>
        <w:t xml:space="preserve"> </w:t>
      </w:r>
      <w:r w:rsidRPr="0032509C">
        <w:rPr>
          <w:rStyle w:val="23"/>
          <w:rFonts w:eastAsiaTheme="minorHAnsi"/>
          <w:color w:val="auto"/>
        </w:rPr>
        <w:t>123 «</w:t>
      </w:r>
      <w:r w:rsidRPr="0032509C">
        <w:rPr>
          <w:bCs/>
          <w:lang w:val="ru-RU"/>
        </w:rPr>
        <w:t>Об утверждении Положения о муниципальном земельном контроле в границах муниципального образования «Муниципальный округ Кезский район Удмуртской Республики».</w:t>
      </w:r>
    </w:p>
    <w:p w14:paraId="532DF56E" w14:textId="77777777" w:rsidR="009B271D" w:rsidRPr="0032509C" w:rsidRDefault="009B271D" w:rsidP="009B271D">
      <w:pPr>
        <w:spacing w:line="240" w:lineRule="exact"/>
        <w:ind w:left="40"/>
        <w:jc w:val="both"/>
        <w:rPr>
          <w:bCs/>
          <w:lang w:val="ru-RU"/>
        </w:rPr>
      </w:pPr>
      <w:r w:rsidRPr="0032509C">
        <w:rPr>
          <w:rStyle w:val="23"/>
          <w:color w:val="auto"/>
        </w:rPr>
        <w:t xml:space="preserve">          4. </w:t>
      </w:r>
      <w:r w:rsidRPr="0032509C">
        <w:rPr>
          <w:bCs/>
          <w:lang w:val="ru-RU"/>
        </w:rPr>
        <w:t>П</w:t>
      </w:r>
      <w:r w:rsidRPr="0032509C">
        <w:rPr>
          <w:shd w:val="clear" w:color="auto" w:fill="FFFFFF"/>
          <w:lang w:val="ru-RU"/>
        </w:rPr>
        <w:t>ризнать</w:t>
      </w:r>
      <w:r w:rsidRPr="0032509C">
        <w:rPr>
          <w:shd w:val="clear" w:color="auto" w:fill="FFFFFF"/>
        </w:rPr>
        <w:t> </w:t>
      </w:r>
      <w:r w:rsidRPr="0032509C">
        <w:rPr>
          <w:shd w:val="clear" w:color="auto" w:fill="FFFFFF"/>
          <w:lang w:val="ru-RU"/>
        </w:rPr>
        <w:t>утратившим</w:t>
      </w:r>
      <w:r w:rsidRPr="0032509C">
        <w:rPr>
          <w:shd w:val="clear" w:color="auto" w:fill="FFFFFF"/>
        </w:rPr>
        <w:t> </w:t>
      </w:r>
      <w:r w:rsidRPr="0032509C">
        <w:rPr>
          <w:shd w:val="clear" w:color="auto" w:fill="FFFFFF"/>
          <w:lang w:val="ru-RU"/>
        </w:rPr>
        <w:t xml:space="preserve">силу Решение Совета </w:t>
      </w:r>
      <w:r w:rsidRPr="0032509C">
        <w:rPr>
          <w:lang w:val="ru-RU"/>
        </w:rPr>
        <w:t>депутатов</w:t>
      </w:r>
      <w:r w:rsidRPr="0032509C">
        <w:rPr>
          <w:b/>
          <w:lang w:val="ru-RU"/>
        </w:rPr>
        <w:t xml:space="preserve"> </w:t>
      </w:r>
      <w:r w:rsidRPr="0032509C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декабря 2023 года </w:t>
      </w:r>
      <w:r w:rsidRPr="0032509C">
        <w:rPr>
          <w:rStyle w:val="23"/>
          <w:color w:val="auto"/>
        </w:rPr>
        <w:t xml:space="preserve">N 399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Pr="0032509C">
        <w:rPr>
          <w:rStyle w:val="23"/>
          <w:rFonts w:eastAsiaTheme="minorHAnsi"/>
          <w:color w:val="auto"/>
        </w:rPr>
        <w:t>N</w:t>
      </w:r>
      <w:r w:rsidRPr="0032509C">
        <w:rPr>
          <w:rStyle w:val="11"/>
          <w:color w:val="auto"/>
        </w:rPr>
        <w:t xml:space="preserve"> </w:t>
      </w:r>
      <w:r w:rsidRPr="0032509C">
        <w:rPr>
          <w:rStyle w:val="23"/>
          <w:rFonts w:eastAsiaTheme="minorHAnsi"/>
          <w:color w:val="auto"/>
        </w:rPr>
        <w:t>123 «</w:t>
      </w:r>
      <w:r w:rsidRPr="0032509C">
        <w:rPr>
          <w:bCs/>
          <w:lang w:val="ru-RU"/>
        </w:rPr>
        <w:t>Об утверждении Положения о муниципальном земельном контроле в границах муниципального образования «Муниципальный округ Кезский район Удмуртской Республики».</w:t>
      </w:r>
    </w:p>
    <w:p w14:paraId="227A1363" w14:textId="7D742C22" w:rsidR="008A28FC" w:rsidRPr="0032509C" w:rsidRDefault="009B271D" w:rsidP="00E25B5E">
      <w:pPr>
        <w:spacing w:line="240" w:lineRule="exact"/>
        <w:ind w:left="40"/>
        <w:jc w:val="both"/>
        <w:rPr>
          <w:lang w:val="ru-RU"/>
        </w:rPr>
      </w:pPr>
      <w:r w:rsidRPr="0032509C">
        <w:rPr>
          <w:bCs/>
          <w:lang w:val="ru-RU"/>
        </w:rPr>
        <w:t xml:space="preserve">          5. </w:t>
      </w:r>
      <w:r w:rsidR="0051762A" w:rsidRPr="0032509C">
        <w:rPr>
          <w:rStyle w:val="23"/>
          <w:color w:val="auto"/>
        </w:rPr>
        <w:t xml:space="preserve"> </w:t>
      </w:r>
      <w:r w:rsidR="008A28FC" w:rsidRPr="0032509C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32509C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1" w:name="_Hlk142902748"/>
      <w:bookmarkEnd w:id="0"/>
      <w:r w:rsidRPr="0032509C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1"/>
    </w:p>
    <w:p w14:paraId="7D55A098" w14:textId="7AD71934" w:rsidR="003E35DE" w:rsidRPr="0032509C" w:rsidRDefault="003E35DE" w:rsidP="001E750B">
      <w:pPr>
        <w:rPr>
          <w:lang w:val="ru-RU"/>
        </w:rPr>
      </w:pPr>
      <w:r w:rsidRPr="0032509C">
        <w:rPr>
          <w:lang w:val="ru-RU"/>
        </w:rPr>
        <w:t xml:space="preserve">Председатель Совета депутатов </w:t>
      </w:r>
    </w:p>
    <w:p w14:paraId="58FED98F" w14:textId="77777777" w:rsidR="003E35DE" w:rsidRPr="0032509C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32509C">
        <w:rPr>
          <w:lang w:val="ru-RU"/>
        </w:rPr>
        <w:t>муниципального образования «Муниципальный</w:t>
      </w:r>
    </w:p>
    <w:p w14:paraId="43ED23FB" w14:textId="06CCF56D" w:rsidR="003E35DE" w:rsidRPr="0032509C" w:rsidRDefault="003E35DE" w:rsidP="003E35DE">
      <w:pPr>
        <w:rPr>
          <w:lang w:val="ru-RU"/>
        </w:rPr>
      </w:pPr>
      <w:r w:rsidRPr="0032509C">
        <w:rPr>
          <w:lang w:val="ru-RU"/>
        </w:rPr>
        <w:t>округ Кезский район Удмуртской Республики»</w:t>
      </w:r>
      <w:r w:rsidRPr="0032509C">
        <w:rPr>
          <w:lang w:val="ru-RU"/>
        </w:rPr>
        <w:tab/>
        <w:t xml:space="preserve">                       </w:t>
      </w:r>
      <w:r w:rsidR="008A28FC" w:rsidRPr="0032509C">
        <w:rPr>
          <w:lang w:val="ru-RU"/>
        </w:rPr>
        <w:t xml:space="preserve">                     Т.В. Гущина</w:t>
      </w:r>
      <w:r w:rsidRPr="0032509C">
        <w:rPr>
          <w:lang w:val="ru-RU"/>
        </w:rPr>
        <w:tab/>
      </w:r>
    </w:p>
    <w:p w14:paraId="464BE1B5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_____ _________  2025 года</w:t>
      </w:r>
    </w:p>
    <w:p w14:paraId="681EC966" w14:textId="77777777" w:rsidR="00E76C52" w:rsidRPr="0032509C" w:rsidRDefault="00E76C52" w:rsidP="00E76C52">
      <w:pPr>
        <w:rPr>
          <w:lang w:val="ru-RU"/>
        </w:rPr>
      </w:pPr>
      <w:r w:rsidRPr="0032509C">
        <w:rPr>
          <w:rStyle w:val="23"/>
          <w:color w:val="auto"/>
        </w:rPr>
        <w:t>N</w:t>
      </w:r>
      <w:r w:rsidRPr="0032509C">
        <w:rPr>
          <w:lang w:val="ru-RU"/>
        </w:rPr>
        <w:t xml:space="preserve"> _______</w:t>
      </w:r>
    </w:p>
    <w:p w14:paraId="0021366F" w14:textId="77777777" w:rsidR="00E76C52" w:rsidRPr="0032509C" w:rsidRDefault="00E76C52" w:rsidP="00E76C52">
      <w:pPr>
        <w:rPr>
          <w:lang w:val="ru-RU"/>
        </w:rPr>
      </w:pPr>
    </w:p>
    <w:p w14:paraId="131ECDCB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п. Кез</w:t>
      </w:r>
    </w:p>
    <w:p w14:paraId="7B8A36A3" w14:textId="77777777" w:rsidR="003E35DE" w:rsidRPr="0032509C" w:rsidRDefault="003E35DE" w:rsidP="003E35DE">
      <w:pPr>
        <w:rPr>
          <w:lang w:val="ru-RU"/>
        </w:rPr>
      </w:pPr>
    </w:p>
    <w:p w14:paraId="72D8CC93" w14:textId="77538479" w:rsidR="00EB1BF6" w:rsidRPr="0032509C" w:rsidRDefault="003D2CDD" w:rsidP="003E35DE">
      <w:pPr>
        <w:rPr>
          <w:lang w:val="ru-RU"/>
        </w:rPr>
      </w:pPr>
      <w:r w:rsidRPr="0032509C">
        <w:rPr>
          <w:lang w:val="ru-RU"/>
        </w:rPr>
        <w:t>Согласовано:</w:t>
      </w:r>
    </w:p>
    <w:p w14:paraId="278D0C01" w14:textId="130D0B5E" w:rsidR="003D2CDD" w:rsidRPr="0032509C" w:rsidRDefault="008A28FC" w:rsidP="003D2CDD">
      <w:pPr>
        <w:rPr>
          <w:lang w:val="ru-RU"/>
        </w:rPr>
      </w:pPr>
      <w:r w:rsidRPr="0032509C">
        <w:rPr>
          <w:lang w:val="ru-RU"/>
        </w:rPr>
        <w:t>Глава</w:t>
      </w:r>
      <w:r w:rsidR="003D2CDD" w:rsidRPr="0032509C">
        <w:rPr>
          <w:lang w:val="ru-RU"/>
        </w:rPr>
        <w:t xml:space="preserve"> муниципального образования </w:t>
      </w:r>
    </w:p>
    <w:p w14:paraId="691249EB" w14:textId="39F337FB" w:rsidR="003D2CDD" w:rsidRPr="0032509C" w:rsidRDefault="003D2CDD" w:rsidP="003D2CDD">
      <w:pPr>
        <w:rPr>
          <w:lang w:val="ru-RU"/>
        </w:rPr>
      </w:pPr>
      <w:r w:rsidRPr="0032509C">
        <w:rPr>
          <w:lang w:val="ru-RU"/>
        </w:rPr>
        <w:t>«Муниципальный округ Кезский район</w:t>
      </w:r>
    </w:p>
    <w:p w14:paraId="5A0E0812" w14:textId="71AD11F8" w:rsidR="003D2CDD" w:rsidRPr="0032509C" w:rsidRDefault="003D2CDD" w:rsidP="003E35DE">
      <w:pPr>
        <w:rPr>
          <w:lang w:val="ru-RU"/>
        </w:rPr>
      </w:pPr>
      <w:r w:rsidRPr="0032509C">
        <w:rPr>
          <w:lang w:val="ru-RU"/>
        </w:rPr>
        <w:lastRenderedPageBreak/>
        <w:t xml:space="preserve"> Удмуртской Республики»</w:t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="00D06E53" w:rsidRPr="0032509C">
        <w:rPr>
          <w:lang w:val="ru-RU"/>
        </w:rPr>
        <w:t xml:space="preserve">        </w:t>
      </w:r>
      <w:r w:rsidR="008A28FC" w:rsidRPr="0032509C">
        <w:rPr>
          <w:lang w:val="ru-RU"/>
        </w:rPr>
        <w:t>Д.Л. Миронов</w:t>
      </w:r>
    </w:p>
    <w:p w14:paraId="17974B63" w14:textId="77777777" w:rsidR="008A28FC" w:rsidRPr="0032509C" w:rsidRDefault="008A28FC" w:rsidP="003E35DE">
      <w:pPr>
        <w:rPr>
          <w:lang w:val="ru-RU"/>
        </w:rPr>
      </w:pPr>
    </w:p>
    <w:p w14:paraId="7F8DCBB0" w14:textId="77777777" w:rsidR="00EB1BF6" w:rsidRPr="0032509C" w:rsidRDefault="00EB1BF6" w:rsidP="00193C4E">
      <w:pPr>
        <w:rPr>
          <w:lang w:val="ru-RU"/>
        </w:rPr>
      </w:pPr>
    </w:p>
    <w:p w14:paraId="78FDD75A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Заместитель главы Администрации</w:t>
      </w:r>
    </w:p>
    <w:p w14:paraId="3D3B8371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 xml:space="preserve">муниципального образования «Муниципальный </w:t>
      </w:r>
    </w:p>
    <w:p w14:paraId="2F2E67AF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округ Кезский район Удмуртской Республики»</w:t>
      </w:r>
    </w:p>
    <w:p w14:paraId="224C720D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по экономике и финансам                                                                                  Л.А. Иванова</w:t>
      </w:r>
    </w:p>
    <w:p w14:paraId="69C02F84" w14:textId="77777777" w:rsidR="00E76C52" w:rsidRPr="0032509C" w:rsidRDefault="00E76C52" w:rsidP="00E76C52">
      <w:pPr>
        <w:rPr>
          <w:lang w:val="ru-RU"/>
        </w:rPr>
      </w:pPr>
    </w:p>
    <w:p w14:paraId="0CEBD025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 xml:space="preserve">Начальник отдела правовой и кадровой работы </w:t>
      </w:r>
    </w:p>
    <w:p w14:paraId="4D9CD237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Администрации муниципального образования</w:t>
      </w:r>
    </w:p>
    <w:p w14:paraId="1439595B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 xml:space="preserve">«Муниципальный округ Кезский район </w:t>
      </w:r>
    </w:p>
    <w:p w14:paraId="7725B592" w14:textId="77777777" w:rsidR="00E76C52" w:rsidRPr="0032509C" w:rsidRDefault="00E76C52" w:rsidP="00E76C52">
      <w:pPr>
        <w:rPr>
          <w:lang w:val="ru-RU"/>
        </w:rPr>
      </w:pPr>
      <w:r w:rsidRPr="0032509C">
        <w:rPr>
          <w:lang w:val="ru-RU"/>
        </w:rPr>
        <w:t>Удмуртской Республики»                                                                              А.С. Селиверстова</w:t>
      </w:r>
    </w:p>
    <w:p w14:paraId="197AC458" w14:textId="77777777" w:rsidR="007A6A9C" w:rsidRPr="0032509C" w:rsidRDefault="007A6A9C" w:rsidP="00193C4E">
      <w:pPr>
        <w:rPr>
          <w:lang w:val="ru-RU"/>
        </w:rPr>
      </w:pPr>
    </w:p>
    <w:p w14:paraId="538DDC75" w14:textId="25E691F9" w:rsidR="000D79CC" w:rsidRPr="0032509C" w:rsidRDefault="00193C4E" w:rsidP="00193C4E">
      <w:pPr>
        <w:rPr>
          <w:lang w:val="ru-RU"/>
        </w:rPr>
      </w:pPr>
      <w:r w:rsidRPr="0032509C">
        <w:rPr>
          <w:lang w:val="ru-RU"/>
        </w:rPr>
        <w:t>Проект подготовил:</w:t>
      </w:r>
    </w:p>
    <w:p w14:paraId="044F516B" w14:textId="77777777" w:rsidR="003E35DE" w:rsidRPr="0032509C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2509C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32509C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2509C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32509C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2509C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32509C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2509C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3250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2509C" w:rsidRDefault="003E35DE" w:rsidP="00DB72DD">
      <w:pPr>
        <w:pStyle w:val="ConsPlusTitle"/>
        <w:jc w:val="both"/>
        <w:rPr>
          <w:sz w:val="24"/>
          <w:szCs w:val="24"/>
        </w:rPr>
      </w:pPr>
      <w:r w:rsidRPr="0032509C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32509C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250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Pr="0032509C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32509C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32509C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32509C" w:rsidRDefault="001E750B" w:rsidP="00DE3F6F">
      <w:pPr>
        <w:rPr>
          <w:lang w:val="ru-RU"/>
        </w:rPr>
      </w:pPr>
    </w:p>
    <w:p w14:paraId="250DA76C" w14:textId="692DFAA2" w:rsidR="00DE3F6F" w:rsidRPr="0032509C" w:rsidRDefault="002C0E78" w:rsidP="00DE3F6F">
      <w:pPr>
        <w:rPr>
          <w:lang w:val="ru-RU"/>
        </w:rPr>
      </w:pPr>
      <w:r w:rsidRPr="0032509C">
        <w:rPr>
          <w:lang w:val="ru-RU"/>
        </w:rPr>
        <w:t xml:space="preserve">Разослать: </w:t>
      </w:r>
      <w:r w:rsidRPr="0032509C">
        <w:rPr>
          <w:lang w:val="ru-RU"/>
        </w:rPr>
        <w:tab/>
      </w:r>
      <w:r w:rsidR="003E35DE" w:rsidRPr="0032509C">
        <w:rPr>
          <w:lang w:val="ru-RU"/>
        </w:rPr>
        <w:t xml:space="preserve">Совет депутатов </w:t>
      </w:r>
      <w:r w:rsidR="00DE3F6F" w:rsidRPr="0032509C">
        <w:rPr>
          <w:lang w:val="ru-RU"/>
        </w:rPr>
        <w:t>-</w:t>
      </w:r>
      <w:r w:rsidR="003E35DE" w:rsidRPr="0032509C">
        <w:rPr>
          <w:lang w:val="ru-RU"/>
        </w:rPr>
        <w:t xml:space="preserve"> </w:t>
      </w:r>
      <w:r w:rsidR="00DE3F6F" w:rsidRPr="0032509C">
        <w:rPr>
          <w:lang w:val="ru-RU"/>
        </w:rPr>
        <w:t>1</w:t>
      </w:r>
    </w:p>
    <w:p w14:paraId="17DC9595" w14:textId="77777777" w:rsidR="00DE3F6F" w:rsidRPr="0032509C" w:rsidRDefault="00DE3F6F" w:rsidP="003B20E9">
      <w:pPr>
        <w:rPr>
          <w:lang w:val="ru-RU"/>
        </w:rPr>
      </w:pPr>
      <w:r w:rsidRPr="0032509C">
        <w:rPr>
          <w:lang w:val="ru-RU"/>
        </w:rPr>
        <w:tab/>
      </w:r>
      <w:r w:rsidRPr="0032509C">
        <w:rPr>
          <w:lang w:val="ru-RU"/>
        </w:rPr>
        <w:tab/>
      </w:r>
      <w:r w:rsidR="003B20E9" w:rsidRPr="0032509C">
        <w:rPr>
          <w:lang w:val="ru-RU"/>
        </w:rPr>
        <w:t>Сектор муниципального контроля-1</w:t>
      </w:r>
    </w:p>
    <w:p w14:paraId="0383034A" w14:textId="7F2CF0A4" w:rsidR="00B77054" w:rsidRPr="0032509C" w:rsidRDefault="00DE3F6F" w:rsidP="00FF775B">
      <w:pPr>
        <w:ind w:left="708" w:firstLine="708"/>
        <w:rPr>
          <w:lang w:val="ru-RU"/>
        </w:rPr>
      </w:pPr>
      <w:r w:rsidRPr="0032509C">
        <w:rPr>
          <w:lang w:val="ru-RU"/>
        </w:rPr>
        <w:t>Сайт-1</w:t>
      </w:r>
      <w:r w:rsidRPr="0032509C">
        <w:rPr>
          <w:lang w:val="ru-RU"/>
        </w:rPr>
        <w:tab/>
      </w:r>
    </w:p>
    <w:sectPr w:rsidR="00B77054" w:rsidRPr="0032509C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D5860" w14:textId="77777777" w:rsidR="0057436B" w:rsidRDefault="0057436B">
      <w:r>
        <w:separator/>
      </w:r>
    </w:p>
  </w:endnote>
  <w:endnote w:type="continuationSeparator" w:id="0">
    <w:p w14:paraId="6E6FB75C" w14:textId="77777777" w:rsidR="0057436B" w:rsidRDefault="0057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8AC7C" w14:textId="77777777" w:rsidR="0057436B" w:rsidRDefault="0057436B">
      <w:r>
        <w:separator/>
      </w:r>
    </w:p>
  </w:footnote>
  <w:footnote w:type="continuationSeparator" w:id="0">
    <w:p w14:paraId="4ED23658" w14:textId="77777777" w:rsidR="0057436B" w:rsidRDefault="0057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CDF5693"/>
    <w:multiLevelType w:val="multilevel"/>
    <w:tmpl w:val="0FF479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8A4C6F"/>
    <w:multiLevelType w:val="multilevel"/>
    <w:tmpl w:val="04F0B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4B3ACF"/>
    <w:multiLevelType w:val="multilevel"/>
    <w:tmpl w:val="B8204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9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1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188449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4519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87786">
    <w:abstractNumId w:val="16"/>
  </w:num>
  <w:num w:numId="4" w16cid:durableId="438992512">
    <w:abstractNumId w:val="6"/>
  </w:num>
  <w:num w:numId="5" w16cid:durableId="1375696625">
    <w:abstractNumId w:val="7"/>
  </w:num>
  <w:num w:numId="6" w16cid:durableId="1740666170">
    <w:abstractNumId w:val="21"/>
  </w:num>
  <w:num w:numId="7" w16cid:durableId="1414015179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312828703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395979618">
    <w:abstractNumId w:val="12"/>
  </w:num>
  <w:num w:numId="10" w16cid:durableId="1208877351">
    <w:abstractNumId w:val="13"/>
  </w:num>
  <w:num w:numId="11" w16cid:durableId="722145638">
    <w:abstractNumId w:val="4"/>
  </w:num>
  <w:num w:numId="12" w16cid:durableId="459419470">
    <w:abstractNumId w:val="19"/>
  </w:num>
  <w:num w:numId="13" w16cid:durableId="180519536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793520858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925796560">
    <w:abstractNumId w:val="31"/>
  </w:num>
  <w:num w:numId="16" w16cid:durableId="195167247">
    <w:abstractNumId w:val="31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39861704">
    <w:abstractNumId w:val="11"/>
  </w:num>
  <w:num w:numId="18" w16cid:durableId="892617403">
    <w:abstractNumId w:val="11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723824677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28986772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112534340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129983391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1377584804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364599138">
    <w:abstractNumId w:val="22"/>
  </w:num>
  <w:num w:numId="25" w16cid:durableId="446579537">
    <w:abstractNumId w:val="23"/>
  </w:num>
  <w:num w:numId="26" w16cid:durableId="1124731672">
    <w:abstractNumId w:val="10"/>
  </w:num>
  <w:num w:numId="27" w16cid:durableId="1572616646">
    <w:abstractNumId w:val="15"/>
  </w:num>
  <w:num w:numId="28" w16cid:durableId="959533024">
    <w:abstractNumId w:val="14"/>
  </w:num>
  <w:num w:numId="29" w16cid:durableId="905410012">
    <w:abstractNumId w:val="8"/>
  </w:num>
  <w:num w:numId="30" w16cid:durableId="696545591">
    <w:abstractNumId w:val="17"/>
  </w:num>
  <w:num w:numId="31" w16cid:durableId="1539008880">
    <w:abstractNumId w:val="5"/>
  </w:num>
  <w:num w:numId="32" w16cid:durableId="1733235951">
    <w:abstractNumId w:val="28"/>
  </w:num>
  <w:num w:numId="33" w16cid:durableId="1474058550">
    <w:abstractNumId w:val="3"/>
  </w:num>
  <w:num w:numId="34" w16cid:durableId="128438049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068326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3594114">
    <w:abstractNumId w:val="20"/>
  </w:num>
  <w:num w:numId="37" w16cid:durableId="2135559897">
    <w:abstractNumId w:val="24"/>
  </w:num>
  <w:num w:numId="38" w16cid:durableId="23799610">
    <w:abstractNumId w:val="27"/>
  </w:num>
  <w:num w:numId="39" w16cid:durableId="517542529">
    <w:abstractNumId w:val="18"/>
  </w:num>
  <w:num w:numId="40" w16cid:durableId="1773478361">
    <w:abstractNumId w:val="9"/>
  </w:num>
  <w:num w:numId="41" w16cid:durableId="2077164774">
    <w:abstractNumId w:val="25"/>
  </w:num>
  <w:num w:numId="42" w16cid:durableId="10062025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86FC9"/>
    <w:rsid w:val="00090553"/>
    <w:rsid w:val="000A0257"/>
    <w:rsid w:val="000D60F6"/>
    <w:rsid w:val="000D79CC"/>
    <w:rsid w:val="000E6995"/>
    <w:rsid w:val="000F4127"/>
    <w:rsid w:val="00110699"/>
    <w:rsid w:val="00115AFB"/>
    <w:rsid w:val="0011692F"/>
    <w:rsid w:val="0012387D"/>
    <w:rsid w:val="00144DA7"/>
    <w:rsid w:val="00151ADF"/>
    <w:rsid w:val="0018478D"/>
    <w:rsid w:val="00191579"/>
    <w:rsid w:val="00191BE2"/>
    <w:rsid w:val="00193C4E"/>
    <w:rsid w:val="001B072A"/>
    <w:rsid w:val="001B7CF7"/>
    <w:rsid w:val="001D5C48"/>
    <w:rsid w:val="001E00EF"/>
    <w:rsid w:val="001E15AD"/>
    <w:rsid w:val="001E65A6"/>
    <w:rsid w:val="001E750B"/>
    <w:rsid w:val="001F577C"/>
    <w:rsid w:val="00203E6B"/>
    <w:rsid w:val="002118FB"/>
    <w:rsid w:val="00230F87"/>
    <w:rsid w:val="00266B06"/>
    <w:rsid w:val="00270D0C"/>
    <w:rsid w:val="002769DD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2509C"/>
    <w:rsid w:val="00350F3B"/>
    <w:rsid w:val="00356072"/>
    <w:rsid w:val="003625DA"/>
    <w:rsid w:val="0036733F"/>
    <w:rsid w:val="003711FA"/>
    <w:rsid w:val="00376C69"/>
    <w:rsid w:val="00386AC5"/>
    <w:rsid w:val="0038712B"/>
    <w:rsid w:val="003878EE"/>
    <w:rsid w:val="003A1E5E"/>
    <w:rsid w:val="003B20E9"/>
    <w:rsid w:val="003B6621"/>
    <w:rsid w:val="003C3B7D"/>
    <w:rsid w:val="003D2CDD"/>
    <w:rsid w:val="003D5F14"/>
    <w:rsid w:val="003D5FF2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437A"/>
    <w:rsid w:val="0051762A"/>
    <w:rsid w:val="00522D72"/>
    <w:rsid w:val="005340C0"/>
    <w:rsid w:val="00535712"/>
    <w:rsid w:val="00537CE7"/>
    <w:rsid w:val="00540574"/>
    <w:rsid w:val="00545093"/>
    <w:rsid w:val="00551699"/>
    <w:rsid w:val="00555B4D"/>
    <w:rsid w:val="0057436B"/>
    <w:rsid w:val="005770A4"/>
    <w:rsid w:val="005829EA"/>
    <w:rsid w:val="005C0C87"/>
    <w:rsid w:val="005C7416"/>
    <w:rsid w:val="005E1979"/>
    <w:rsid w:val="005F4CC7"/>
    <w:rsid w:val="00611AC0"/>
    <w:rsid w:val="00615F70"/>
    <w:rsid w:val="006178A4"/>
    <w:rsid w:val="00627DFA"/>
    <w:rsid w:val="00632F6E"/>
    <w:rsid w:val="00646471"/>
    <w:rsid w:val="00651CB4"/>
    <w:rsid w:val="006569DE"/>
    <w:rsid w:val="00685AAA"/>
    <w:rsid w:val="006A0BF2"/>
    <w:rsid w:val="006A3231"/>
    <w:rsid w:val="006A7F12"/>
    <w:rsid w:val="006B2C75"/>
    <w:rsid w:val="006B3EB9"/>
    <w:rsid w:val="006F320D"/>
    <w:rsid w:val="0070570B"/>
    <w:rsid w:val="00710EF3"/>
    <w:rsid w:val="007143B1"/>
    <w:rsid w:val="007160F9"/>
    <w:rsid w:val="007230C8"/>
    <w:rsid w:val="00724919"/>
    <w:rsid w:val="007309EE"/>
    <w:rsid w:val="00732659"/>
    <w:rsid w:val="007341A4"/>
    <w:rsid w:val="0073518B"/>
    <w:rsid w:val="007422A3"/>
    <w:rsid w:val="007A2282"/>
    <w:rsid w:val="007A58D0"/>
    <w:rsid w:val="007A6A9C"/>
    <w:rsid w:val="007A7E2E"/>
    <w:rsid w:val="007B3DC1"/>
    <w:rsid w:val="007F6EBE"/>
    <w:rsid w:val="007F78FC"/>
    <w:rsid w:val="00806731"/>
    <w:rsid w:val="00810420"/>
    <w:rsid w:val="00816660"/>
    <w:rsid w:val="008206ED"/>
    <w:rsid w:val="00837227"/>
    <w:rsid w:val="00837736"/>
    <w:rsid w:val="00843868"/>
    <w:rsid w:val="00850392"/>
    <w:rsid w:val="00850E95"/>
    <w:rsid w:val="0085476A"/>
    <w:rsid w:val="00854F26"/>
    <w:rsid w:val="00857989"/>
    <w:rsid w:val="008643A9"/>
    <w:rsid w:val="0086623B"/>
    <w:rsid w:val="0086638D"/>
    <w:rsid w:val="00872ED7"/>
    <w:rsid w:val="008755D6"/>
    <w:rsid w:val="00886D31"/>
    <w:rsid w:val="008A28FC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6BB6"/>
    <w:rsid w:val="009772CF"/>
    <w:rsid w:val="00985142"/>
    <w:rsid w:val="009949FB"/>
    <w:rsid w:val="009A0289"/>
    <w:rsid w:val="009A4E26"/>
    <w:rsid w:val="009B175F"/>
    <w:rsid w:val="009B1F43"/>
    <w:rsid w:val="009B271D"/>
    <w:rsid w:val="009B4433"/>
    <w:rsid w:val="009B66E9"/>
    <w:rsid w:val="009D1CC5"/>
    <w:rsid w:val="009F3053"/>
    <w:rsid w:val="00A2453D"/>
    <w:rsid w:val="00A4429E"/>
    <w:rsid w:val="00A46CD7"/>
    <w:rsid w:val="00A66531"/>
    <w:rsid w:val="00A7064F"/>
    <w:rsid w:val="00A76514"/>
    <w:rsid w:val="00A848A2"/>
    <w:rsid w:val="00AB13B5"/>
    <w:rsid w:val="00AD36BC"/>
    <w:rsid w:val="00AD5837"/>
    <w:rsid w:val="00AD58CC"/>
    <w:rsid w:val="00AE2880"/>
    <w:rsid w:val="00B01316"/>
    <w:rsid w:val="00B017B0"/>
    <w:rsid w:val="00B143E2"/>
    <w:rsid w:val="00B208B6"/>
    <w:rsid w:val="00B502B4"/>
    <w:rsid w:val="00B54BB2"/>
    <w:rsid w:val="00B60E88"/>
    <w:rsid w:val="00B63816"/>
    <w:rsid w:val="00B72174"/>
    <w:rsid w:val="00B72DE3"/>
    <w:rsid w:val="00B77054"/>
    <w:rsid w:val="00B92F5B"/>
    <w:rsid w:val="00B93E60"/>
    <w:rsid w:val="00BC25E0"/>
    <w:rsid w:val="00BC529D"/>
    <w:rsid w:val="00BD5EDA"/>
    <w:rsid w:val="00BE3C65"/>
    <w:rsid w:val="00BF49C8"/>
    <w:rsid w:val="00BF7EF0"/>
    <w:rsid w:val="00C02709"/>
    <w:rsid w:val="00C236EA"/>
    <w:rsid w:val="00C3147B"/>
    <w:rsid w:val="00C41559"/>
    <w:rsid w:val="00C55501"/>
    <w:rsid w:val="00C57927"/>
    <w:rsid w:val="00C62685"/>
    <w:rsid w:val="00C67E51"/>
    <w:rsid w:val="00C71F3B"/>
    <w:rsid w:val="00C72D59"/>
    <w:rsid w:val="00C7417F"/>
    <w:rsid w:val="00C81FD7"/>
    <w:rsid w:val="00C927FB"/>
    <w:rsid w:val="00C9768F"/>
    <w:rsid w:val="00CA04CE"/>
    <w:rsid w:val="00CA5776"/>
    <w:rsid w:val="00CA767B"/>
    <w:rsid w:val="00CB5778"/>
    <w:rsid w:val="00CB665C"/>
    <w:rsid w:val="00CE76C9"/>
    <w:rsid w:val="00CF4E15"/>
    <w:rsid w:val="00D04779"/>
    <w:rsid w:val="00D04BC4"/>
    <w:rsid w:val="00D06E53"/>
    <w:rsid w:val="00D07BC5"/>
    <w:rsid w:val="00D24A0E"/>
    <w:rsid w:val="00D3176B"/>
    <w:rsid w:val="00D4266F"/>
    <w:rsid w:val="00D702A0"/>
    <w:rsid w:val="00D76059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25B5E"/>
    <w:rsid w:val="00E31EC4"/>
    <w:rsid w:val="00E51B93"/>
    <w:rsid w:val="00E5738B"/>
    <w:rsid w:val="00E61181"/>
    <w:rsid w:val="00E62340"/>
    <w:rsid w:val="00E70A77"/>
    <w:rsid w:val="00E72EFA"/>
    <w:rsid w:val="00E76C52"/>
    <w:rsid w:val="00E84411"/>
    <w:rsid w:val="00E91410"/>
    <w:rsid w:val="00EA559F"/>
    <w:rsid w:val="00EB0CFE"/>
    <w:rsid w:val="00EB1BF6"/>
    <w:rsid w:val="00EB20B9"/>
    <w:rsid w:val="00EB71A1"/>
    <w:rsid w:val="00ED460D"/>
    <w:rsid w:val="00EE51B9"/>
    <w:rsid w:val="00EF2393"/>
    <w:rsid w:val="00F13E99"/>
    <w:rsid w:val="00F20C7B"/>
    <w:rsid w:val="00F21311"/>
    <w:rsid w:val="00F26F7A"/>
    <w:rsid w:val="00F36074"/>
    <w:rsid w:val="00F437BC"/>
    <w:rsid w:val="00F5346A"/>
    <w:rsid w:val="00F53992"/>
    <w:rsid w:val="00F5790F"/>
    <w:rsid w:val="00F63BC1"/>
    <w:rsid w:val="00FA172C"/>
    <w:rsid w:val="00FB0F2A"/>
    <w:rsid w:val="00FB46B3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  <w:style w:type="paragraph" w:styleId="ad">
    <w:name w:val="No Spacing"/>
    <w:uiPriority w:val="1"/>
    <w:qFormat/>
    <w:rsid w:val="00D24A0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E628222ABDAE472EFFDCC9B4395D0B7C8103F1C857A9036B8A70EFBCEB33B4A141B7B9B4E9B59856FC6D0944F6576AA5387E4F4EEFCC9EXDt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81EB-EC47-4B63-98B6-07F26B2F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10</cp:revision>
  <cp:lastPrinted>2025-04-01T06:07:00Z</cp:lastPrinted>
  <dcterms:created xsi:type="dcterms:W3CDTF">2025-03-31T06:57:00Z</dcterms:created>
  <dcterms:modified xsi:type="dcterms:W3CDTF">2025-04-08T10:17:00Z</dcterms:modified>
</cp:coreProperties>
</file>