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D090D" w14:textId="77777777" w:rsidR="006F2E17" w:rsidRPr="006F2E17" w:rsidRDefault="006F2E17" w:rsidP="006F2E1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>У Т В Е Р Ж Д Е 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Ы</w:t>
      </w:r>
    </w:p>
    <w:p w14:paraId="5851445D" w14:textId="77777777" w:rsidR="006F2E17" w:rsidRDefault="006F2E17" w:rsidP="006F2E1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Решением Совета депутатов </w:t>
      </w:r>
    </w:p>
    <w:p w14:paraId="40B87B60" w14:textId="77777777" w:rsidR="006F2E17" w:rsidRDefault="00DA6EC5" w:rsidP="006F2E1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м</w:t>
      </w:r>
      <w:r w:rsidR="006F2E17"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>униципального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6F2E17"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образования </w:t>
      </w:r>
    </w:p>
    <w:p w14:paraId="0061F8AE" w14:textId="77777777" w:rsidR="006F2E17" w:rsidRPr="006F2E17" w:rsidRDefault="006F2E17" w:rsidP="006F2E1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2E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</w:p>
    <w:p w14:paraId="498DE6C7" w14:textId="77777777" w:rsidR="006F2E17" w:rsidRDefault="006F72BF" w:rsidP="006F2E17">
      <w:pPr>
        <w:pStyle w:val="ConsPlusTitle"/>
        <w:jc w:val="right"/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Кезский </w:t>
      </w:r>
      <w:r w:rsidR="006F2E17" w:rsidRPr="006F2E17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район</w:t>
      </w:r>
      <w:r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 </w:t>
      </w:r>
      <w:r w:rsidR="006F2E17" w:rsidRPr="006F2E17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Удмуртской Республики»</w:t>
      </w:r>
    </w:p>
    <w:p w14:paraId="63DB49A4" w14:textId="457D2BA8" w:rsidR="006F2E17" w:rsidRDefault="006F2E17" w:rsidP="006F2E17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 от </w:t>
      </w:r>
      <w:r w:rsidR="00B226B8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20 декабря </w:t>
      </w:r>
      <w:r w:rsidR="000820BD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2024 г.</w:t>
      </w:r>
      <w:r w:rsidRPr="006F2E17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 xml:space="preserve"> № </w:t>
      </w:r>
      <w:r w:rsidR="00B226B8">
        <w:rPr>
          <w:rFonts w:ascii="Times New Roman" w:eastAsia="Calibri" w:hAnsi="Times New Roman" w:cs="Times New Roman"/>
          <w:b w:val="0"/>
          <w:sz w:val="24"/>
          <w:szCs w:val="24"/>
          <w:lang w:eastAsia="ar-SA"/>
        </w:rPr>
        <w:t>526</w:t>
      </w:r>
    </w:p>
    <w:p w14:paraId="6EA50FA3" w14:textId="77777777" w:rsidR="006F2E17" w:rsidRDefault="006F2E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4D55D21B" w14:textId="77777777" w:rsidR="006F2E17" w:rsidRDefault="006F2E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06A333E" w14:textId="77777777" w:rsidR="00C55036" w:rsidRPr="00C55036" w:rsidRDefault="00C55036" w:rsidP="00C5503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5503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Местные нормативы градостроительного проектирования </w:t>
      </w:r>
    </w:p>
    <w:p w14:paraId="353CBEC5" w14:textId="77777777" w:rsidR="00C55036" w:rsidRPr="00C55036" w:rsidRDefault="00512952" w:rsidP="00C5503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C55036" w:rsidRPr="00C55036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Кезский район Удмуртской Республики» </w:t>
      </w:r>
    </w:p>
    <w:p w14:paraId="766F5F1C" w14:textId="77777777" w:rsidR="00B0469E" w:rsidRPr="00C55036" w:rsidRDefault="00B0469E" w:rsidP="007B7B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9A0A351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A634DE" w14:textId="77777777" w:rsidR="00500CC5" w:rsidRDefault="007B7B83" w:rsidP="007B7B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47918">
        <w:rPr>
          <w:rFonts w:ascii="Times New Roman" w:hAnsi="Times New Roman" w:cs="Times New Roman"/>
          <w:sz w:val="24"/>
          <w:szCs w:val="24"/>
        </w:rPr>
        <w:t xml:space="preserve">аздел </w:t>
      </w:r>
      <w:r w:rsidR="007851D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4791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47918">
        <w:rPr>
          <w:rFonts w:ascii="Times New Roman" w:hAnsi="Times New Roman" w:cs="Times New Roman"/>
          <w:sz w:val="24"/>
          <w:szCs w:val="24"/>
        </w:rPr>
        <w:t xml:space="preserve">сновная часть. </w:t>
      </w:r>
    </w:p>
    <w:p w14:paraId="0D46E558" w14:textId="77777777" w:rsidR="00512952" w:rsidRDefault="007B7B83" w:rsidP="0051295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47918">
        <w:rPr>
          <w:rFonts w:ascii="Times New Roman" w:hAnsi="Times New Roman" w:cs="Times New Roman"/>
          <w:sz w:val="24"/>
          <w:szCs w:val="24"/>
        </w:rPr>
        <w:t>асчетные показатели минимально</w:t>
      </w:r>
      <w:r w:rsidR="00500CC5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допустимого уровня обеспеченности объектами местного</w:t>
      </w:r>
      <w:r w:rsidR="00CB1840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значения муниципального района и расчетные показатели</w:t>
      </w:r>
      <w:r w:rsidR="00CB1840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максимально допустимого уровня территориальной доступности</w:t>
      </w:r>
      <w:r w:rsidR="00512952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 xml:space="preserve">таких объектов </w:t>
      </w:r>
    </w:p>
    <w:p w14:paraId="73D91963" w14:textId="77777777" w:rsidR="00B0469E" w:rsidRPr="00F47918" w:rsidRDefault="007B7B83" w:rsidP="0051295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населения муниципального района</w:t>
      </w:r>
    </w:p>
    <w:p w14:paraId="6AAFE28C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93112A" w14:textId="77777777" w:rsidR="00B0469E" w:rsidRDefault="00B0469E" w:rsidP="00296721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Общие положения</w:t>
      </w:r>
    </w:p>
    <w:p w14:paraId="3D065F36" w14:textId="77777777" w:rsidR="00296721" w:rsidRPr="00F47918" w:rsidRDefault="00296721" w:rsidP="00296721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387F6446" w14:textId="77777777" w:rsidR="00B0469E" w:rsidRPr="006F2E17" w:rsidRDefault="00B0469E" w:rsidP="006F7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2BF">
        <w:rPr>
          <w:rFonts w:ascii="Times New Roman" w:hAnsi="Times New Roman" w:cs="Times New Roman"/>
          <w:sz w:val="24"/>
          <w:szCs w:val="24"/>
        </w:rPr>
        <w:t xml:space="preserve">Подготовка нормативов градостроительного проектирования муниципального образования </w:t>
      </w:r>
      <w:r w:rsidR="006F72BF" w:rsidRPr="006F72BF">
        <w:rPr>
          <w:rFonts w:ascii="Times New Roman" w:hAnsi="Times New Roman" w:cs="Times New Roman"/>
          <w:sz w:val="24"/>
          <w:szCs w:val="24"/>
        </w:rPr>
        <w:t>«</w:t>
      </w:r>
      <w:r w:rsidRPr="006F72B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F72BF" w:rsidRPr="006F72BF">
        <w:rPr>
          <w:rFonts w:ascii="Times New Roman" w:hAnsi="Times New Roman" w:cs="Times New Roman"/>
          <w:sz w:val="24"/>
          <w:szCs w:val="24"/>
        </w:rPr>
        <w:t>Кезский</w:t>
      </w:r>
      <w:r w:rsidR="00D17A32" w:rsidRPr="006F72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6F72BF" w:rsidRPr="006F72BF">
        <w:rPr>
          <w:rFonts w:ascii="Times New Roman" w:hAnsi="Times New Roman" w:cs="Times New Roman"/>
          <w:sz w:val="24"/>
          <w:szCs w:val="24"/>
        </w:rPr>
        <w:t>»</w:t>
      </w:r>
      <w:r w:rsidR="00D17A32" w:rsidRPr="006F72BF">
        <w:rPr>
          <w:rFonts w:ascii="Times New Roman" w:hAnsi="Times New Roman" w:cs="Times New Roman"/>
          <w:sz w:val="24"/>
          <w:szCs w:val="24"/>
        </w:rPr>
        <w:t xml:space="preserve"> </w:t>
      </w:r>
      <w:r w:rsidRPr="006F72BF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6F2E17" w:rsidRPr="006F72BF">
        <w:rPr>
          <w:rFonts w:ascii="Times New Roman" w:hAnsi="Times New Roman" w:cs="Times New Roman"/>
          <w:sz w:val="24"/>
          <w:szCs w:val="24"/>
        </w:rPr>
        <w:t>Н</w:t>
      </w:r>
      <w:r w:rsidRPr="006F72BF">
        <w:rPr>
          <w:rFonts w:ascii="Times New Roman" w:hAnsi="Times New Roman" w:cs="Times New Roman"/>
          <w:sz w:val="24"/>
          <w:szCs w:val="24"/>
        </w:rPr>
        <w:t xml:space="preserve">ормативы) осуществлена на основании Градостроительного </w:t>
      </w:r>
      <w:hyperlink r:id="rId5">
        <w:r w:rsidRPr="006F72BF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6F72BF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296721">
        <w:rPr>
          <w:rFonts w:ascii="Times New Roman" w:hAnsi="Times New Roman" w:cs="Times New Roman"/>
          <w:sz w:val="24"/>
          <w:szCs w:val="24"/>
        </w:rPr>
        <w:t xml:space="preserve"> (далее ГК РФ)</w:t>
      </w:r>
      <w:r w:rsidRPr="006F72BF">
        <w:rPr>
          <w:rFonts w:ascii="Times New Roman" w:hAnsi="Times New Roman" w:cs="Times New Roman"/>
          <w:sz w:val="24"/>
          <w:szCs w:val="24"/>
        </w:rPr>
        <w:t xml:space="preserve">, </w:t>
      </w:r>
      <w:hyperlink r:id="rId6">
        <w:r w:rsidRPr="006F72B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F72BF">
        <w:rPr>
          <w:rFonts w:ascii="Times New Roman" w:hAnsi="Times New Roman" w:cs="Times New Roman"/>
          <w:sz w:val="24"/>
          <w:szCs w:val="24"/>
        </w:rPr>
        <w:t xml:space="preserve"> Удмуртской Республики от 06</w:t>
      </w:r>
      <w:r w:rsidR="00A53AF1">
        <w:rPr>
          <w:rFonts w:ascii="Times New Roman" w:hAnsi="Times New Roman" w:cs="Times New Roman"/>
          <w:sz w:val="24"/>
          <w:szCs w:val="24"/>
        </w:rPr>
        <w:t>.03.</w:t>
      </w:r>
      <w:r w:rsidR="006F72BF" w:rsidRPr="006F72BF">
        <w:rPr>
          <w:rFonts w:ascii="Times New Roman" w:hAnsi="Times New Roman" w:cs="Times New Roman"/>
          <w:sz w:val="24"/>
          <w:szCs w:val="24"/>
        </w:rPr>
        <w:t xml:space="preserve"> </w:t>
      </w:r>
      <w:r w:rsidRPr="006F72BF">
        <w:rPr>
          <w:rFonts w:ascii="Times New Roman" w:hAnsi="Times New Roman" w:cs="Times New Roman"/>
          <w:sz w:val="24"/>
          <w:szCs w:val="24"/>
        </w:rPr>
        <w:t>2014</w:t>
      </w:r>
      <w:r w:rsidR="006F72BF" w:rsidRPr="006F72BF">
        <w:rPr>
          <w:rFonts w:ascii="Times New Roman" w:hAnsi="Times New Roman" w:cs="Times New Roman"/>
          <w:sz w:val="24"/>
          <w:szCs w:val="24"/>
        </w:rPr>
        <w:t xml:space="preserve"> </w:t>
      </w:r>
      <w:r w:rsidRPr="006F72BF">
        <w:rPr>
          <w:rFonts w:ascii="Times New Roman" w:hAnsi="Times New Roman" w:cs="Times New Roman"/>
          <w:sz w:val="24"/>
          <w:szCs w:val="24"/>
        </w:rPr>
        <w:t xml:space="preserve">N 3-РЗ </w:t>
      </w:r>
      <w:r w:rsidR="006F72BF" w:rsidRPr="006F72BF">
        <w:rPr>
          <w:rFonts w:ascii="Times New Roman" w:hAnsi="Times New Roman" w:cs="Times New Roman"/>
          <w:sz w:val="24"/>
          <w:szCs w:val="24"/>
        </w:rPr>
        <w:t>«</w:t>
      </w:r>
      <w:r w:rsidRPr="006F72BF">
        <w:rPr>
          <w:rFonts w:ascii="Times New Roman" w:hAnsi="Times New Roman" w:cs="Times New Roman"/>
          <w:sz w:val="24"/>
          <w:szCs w:val="24"/>
        </w:rPr>
        <w:t>О градостроительной деятельности в Удмуртской Республике</w:t>
      </w:r>
      <w:r w:rsidR="006F72BF" w:rsidRPr="006F72BF">
        <w:rPr>
          <w:rFonts w:ascii="Times New Roman" w:hAnsi="Times New Roman" w:cs="Times New Roman"/>
          <w:sz w:val="24"/>
          <w:szCs w:val="24"/>
        </w:rPr>
        <w:t>»</w:t>
      </w:r>
      <w:r w:rsidR="00903188">
        <w:rPr>
          <w:rFonts w:ascii="Times New Roman" w:hAnsi="Times New Roman" w:cs="Times New Roman"/>
          <w:sz w:val="24"/>
          <w:szCs w:val="24"/>
        </w:rPr>
        <w:t>,</w:t>
      </w:r>
      <w:r w:rsidRPr="006F72BF">
        <w:rPr>
          <w:rFonts w:ascii="Times New Roman" w:hAnsi="Times New Roman" w:cs="Times New Roman"/>
          <w:sz w:val="24"/>
          <w:szCs w:val="24"/>
        </w:rPr>
        <w:t xml:space="preserve"> </w:t>
      </w:r>
      <w:hyperlink r:id="rId7">
        <w:r w:rsidRPr="006F72BF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6F72BF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15</w:t>
      </w:r>
      <w:r w:rsidR="00A53AF1">
        <w:rPr>
          <w:rFonts w:ascii="Times New Roman" w:hAnsi="Times New Roman" w:cs="Times New Roman"/>
          <w:sz w:val="24"/>
          <w:szCs w:val="24"/>
        </w:rPr>
        <w:t>.02.</w:t>
      </w:r>
      <w:r w:rsidR="006F72BF" w:rsidRPr="006F72BF">
        <w:rPr>
          <w:rFonts w:ascii="Times New Roman" w:hAnsi="Times New Roman" w:cs="Times New Roman"/>
          <w:sz w:val="24"/>
          <w:szCs w:val="24"/>
        </w:rPr>
        <w:t xml:space="preserve"> </w:t>
      </w:r>
      <w:r w:rsidRPr="006F72BF">
        <w:rPr>
          <w:rFonts w:ascii="Times New Roman" w:hAnsi="Times New Roman" w:cs="Times New Roman"/>
          <w:sz w:val="24"/>
          <w:szCs w:val="24"/>
        </w:rPr>
        <w:t>2021 N 71</w:t>
      </w:r>
      <w:r w:rsidR="006F72BF" w:rsidRPr="006F72BF">
        <w:rPr>
          <w:rFonts w:ascii="Times New Roman" w:hAnsi="Times New Roman" w:cs="Times New Roman"/>
          <w:sz w:val="24"/>
          <w:szCs w:val="24"/>
        </w:rPr>
        <w:t>, Постановлени</w:t>
      </w:r>
      <w:r w:rsidR="00903188">
        <w:rPr>
          <w:rFonts w:ascii="Times New Roman" w:hAnsi="Times New Roman" w:cs="Times New Roman"/>
          <w:sz w:val="24"/>
          <w:szCs w:val="24"/>
        </w:rPr>
        <w:t>я</w:t>
      </w:r>
      <w:r w:rsidR="006F72BF" w:rsidRPr="006F72BF">
        <w:rPr>
          <w:rFonts w:ascii="Times New Roman" w:hAnsi="Times New Roman" w:cs="Times New Roman"/>
          <w:sz w:val="24"/>
          <w:szCs w:val="24"/>
        </w:rPr>
        <w:t xml:space="preserve"> Правительства Удмуртской Республик</w:t>
      </w:r>
      <w:r w:rsidR="00A53AF1">
        <w:rPr>
          <w:rFonts w:ascii="Times New Roman" w:hAnsi="Times New Roman" w:cs="Times New Roman"/>
          <w:sz w:val="24"/>
          <w:szCs w:val="24"/>
        </w:rPr>
        <w:t>и от 04.06.</w:t>
      </w:r>
      <w:r w:rsidR="006F72BF" w:rsidRPr="006F72BF">
        <w:rPr>
          <w:rFonts w:ascii="Times New Roman" w:hAnsi="Times New Roman" w:cs="Times New Roman"/>
          <w:sz w:val="24"/>
          <w:szCs w:val="24"/>
        </w:rPr>
        <w:t>2019 N 228 «Об утверждении Нормативов градостроительного проектирования по Удмуртской Республике»</w:t>
      </w:r>
      <w:r w:rsidR="00903188">
        <w:rPr>
          <w:rFonts w:ascii="Times New Roman" w:hAnsi="Times New Roman" w:cs="Times New Roman"/>
          <w:sz w:val="24"/>
          <w:szCs w:val="24"/>
        </w:rPr>
        <w:t>.</w:t>
      </w:r>
      <w:r w:rsidR="00AD109F" w:rsidRPr="00AD109F">
        <w:rPr>
          <w:sz w:val="24"/>
          <w:szCs w:val="24"/>
        </w:rPr>
        <w:t xml:space="preserve"> </w:t>
      </w:r>
    </w:p>
    <w:p w14:paraId="0A369A1D" w14:textId="77777777" w:rsidR="00B0469E" w:rsidRPr="006F2E17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Нормативы разработаны в соответствии со </w:t>
      </w:r>
      <w:hyperlink r:id="rId8">
        <w:r w:rsidRPr="006F2E17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6F2E17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в целях реализации полномочий Администра</w:t>
      </w:r>
      <w:r w:rsidR="006F72BF">
        <w:rPr>
          <w:rFonts w:ascii="Times New Roman" w:hAnsi="Times New Roman" w:cs="Times New Roman"/>
          <w:sz w:val="24"/>
          <w:szCs w:val="24"/>
        </w:rPr>
        <w:t>ции муниципального образования «</w:t>
      </w:r>
      <w:r w:rsidRPr="006F2E1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F72BF">
        <w:rPr>
          <w:rFonts w:ascii="Times New Roman" w:hAnsi="Times New Roman" w:cs="Times New Roman"/>
          <w:sz w:val="24"/>
          <w:szCs w:val="24"/>
        </w:rPr>
        <w:t>Кез</w:t>
      </w:r>
      <w:r w:rsidR="002373FD" w:rsidRPr="006F2E17">
        <w:rPr>
          <w:rFonts w:ascii="Times New Roman" w:hAnsi="Times New Roman" w:cs="Times New Roman"/>
          <w:sz w:val="24"/>
          <w:szCs w:val="24"/>
        </w:rPr>
        <w:t>ский</w:t>
      </w:r>
      <w:r w:rsidRPr="006F2E1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6F72BF">
        <w:rPr>
          <w:rFonts w:ascii="Times New Roman" w:hAnsi="Times New Roman" w:cs="Times New Roman"/>
          <w:sz w:val="24"/>
          <w:szCs w:val="24"/>
        </w:rPr>
        <w:t>»</w:t>
      </w:r>
      <w:r w:rsidRPr="006F2E17">
        <w:rPr>
          <w:rFonts w:ascii="Times New Roman" w:hAnsi="Times New Roman" w:cs="Times New Roman"/>
          <w:sz w:val="24"/>
          <w:szCs w:val="24"/>
        </w:rPr>
        <w:t xml:space="preserve"> и включения нормативов в систему нормативных документов, регламентирующих градостроительную деятельность на террито</w:t>
      </w:r>
      <w:r w:rsidR="006F72BF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6F2E1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F72BF">
        <w:rPr>
          <w:rFonts w:ascii="Times New Roman" w:hAnsi="Times New Roman" w:cs="Times New Roman"/>
          <w:sz w:val="24"/>
          <w:szCs w:val="24"/>
        </w:rPr>
        <w:t xml:space="preserve">Кезский </w:t>
      </w:r>
      <w:r w:rsidRPr="006F2E17">
        <w:rPr>
          <w:rFonts w:ascii="Times New Roman" w:hAnsi="Times New Roman" w:cs="Times New Roman"/>
          <w:sz w:val="24"/>
          <w:szCs w:val="24"/>
        </w:rPr>
        <w:t>район Удмуртской Республики</w:t>
      </w:r>
      <w:r w:rsidR="006F72BF">
        <w:rPr>
          <w:rFonts w:ascii="Times New Roman" w:hAnsi="Times New Roman" w:cs="Times New Roman"/>
          <w:sz w:val="24"/>
          <w:szCs w:val="24"/>
        </w:rPr>
        <w:t>»</w:t>
      </w:r>
      <w:r w:rsidRPr="006F2E17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6F72BF">
        <w:rPr>
          <w:rFonts w:ascii="Times New Roman" w:hAnsi="Times New Roman" w:cs="Times New Roman"/>
          <w:sz w:val="24"/>
          <w:szCs w:val="24"/>
        </w:rPr>
        <w:t>Кезский</w:t>
      </w:r>
      <w:r w:rsidRPr="006F2E17">
        <w:rPr>
          <w:rFonts w:ascii="Times New Roman" w:hAnsi="Times New Roman" w:cs="Times New Roman"/>
          <w:sz w:val="24"/>
          <w:szCs w:val="24"/>
        </w:rPr>
        <w:t xml:space="preserve"> район, муниципальный</w:t>
      </w:r>
      <w:r w:rsidR="00D17A32" w:rsidRPr="006F2E17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6F2E17">
        <w:rPr>
          <w:rFonts w:ascii="Times New Roman" w:hAnsi="Times New Roman" w:cs="Times New Roman"/>
          <w:sz w:val="24"/>
          <w:szCs w:val="24"/>
        </w:rPr>
        <w:t>).</w:t>
      </w:r>
    </w:p>
    <w:p w14:paraId="6BC3055A" w14:textId="77777777" w:rsidR="00B0469E" w:rsidRPr="006F2E17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 w:rsidR="006F72BF">
        <w:rPr>
          <w:rFonts w:ascii="Times New Roman" w:hAnsi="Times New Roman" w:cs="Times New Roman"/>
          <w:sz w:val="24"/>
          <w:szCs w:val="24"/>
        </w:rPr>
        <w:t>Кезского</w:t>
      </w:r>
      <w:r w:rsidRPr="006F2E17">
        <w:rPr>
          <w:rFonts w:ascii="Times New Roman" w:hAnsi="Times New Roman" w:cs="Times New Roman"/>
          <w:sz w:val="24"/>
          <w:szCs w:val="24"/>
        </w:rPr>
        <w:t xml:space="preserve"> района и расчетных показателей максимально допустимого уровня территориальной доступности таких объектов для населения </w:t>
      </w:r>
      <w:r w:rsidR="006F72BF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6F2E17">
        <w:rPr>
          <w:rFonts w:ascii="Times New Roman" w:hAnsi="Times New Roman" w:cs="Times New Roman"/>
          <w:sz w:val="24"/>
          <w:szCs w:val="24"/>
        </w:rPr>
        <w:t>района в целях обеспечения благоприятных условий жизнедеятельности населения (далее - совокупность расчетных показателей, расчетные показатели).</w:t>
      </w:r>
    </w:p>
    <w:p w14:paraId="33B13E17" w14:textId="77777777" w:rsidR="00B0469E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6F72BF">
        <w:rPr>
          <w:rFonts w:ascii="Times New Roman" w:hAnsi="Times New Roman" w:cs="Times New Roman"/>
          <w:sz w:val="24"/>
          <w:szCs w:val="24"/>
        </w:rPr>
        <w:t>Кезского</w:t>
      </w:r>
      <w:r w:rsidRPr="006F2E17">
        <w:rPr>
          <w:rFonts w:ascii="Times New Roman" w:hAnsi="Times New Roman" w:cs="Times New Roman"/>
          <w:sz w:val="24"/>
          <w:szCs w:val="24"/>
        </w:rPr>
        <w:t xml:space="preserve"> района,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</w:t>
      </w:r>
      <w:hyperlink r:id="rId9">
        <w:r w:rsidRPr="006F2E17">
          <w:rPr>
            <w:rFonts w:ascii="Times New Roman" w:hAnsi="Times New Roman" w:cs="Times New Roman"/>
            <w:sz w:val="24"/>
            <w:szCs w:val="24"/>
          </w:rPr>
          <w:t>Нормативах</w:t>
        </w:r>
      </w:hyperlink>
      <w:r w:rsidRPr="006F2E17">
        <w:rPr>
          <w:rFonts w:ascii="Times New Roman" w:hAnsi="Times New Roman" w:cs="Times New Roman"/>
          <w:sz w:val="24"/>
          <w:szCs w:val="24"/>
        </w:rPr>
        <w:t xml:space="preserve"> градостроительного проектирования Удмуртской Республики, утвержденных постановлением Правительства Удмуртской Республики от 04.</w:t>
      </w:r>
      <w:r w:rsidR="00AD109F">
        <w:rPr>
          <w:rFonts w:ascii="Times New Roman" w:hAnsi="Times New Roman" w:cs="Times New Roman"/>
          <w:sz w:val="24"/>
          <w:szCs w:val="24"/>
        </w:rPr>
        <w:t>июня</w:t>
      </w:r>
      <w:r w:rsidRPr="006F2E17">
        <w:rPr>
          <w:rFonts w:ascii="Times New Roman" w:hAnsi="Times New Roman" w:cs="Times New Roman"/>
          <w:sz w:val="24"/>
          <w:szCs w:val="24"/>
        </w:rPr>
        <w:t xml:space="preserve">2019 N 228 (далее - Нормативы градостроительного </w:t>
      </w:r>
      <w:r w:rsidRPr="00F47918">
        <w:rPr>
          <w:rFonts w:ascii="Times New Roman" w:hAnsi="Times New Roman" w:cs="Times New Roman"/>
          <w:sz w:val="24"/>
          <w:szCs w:val="24"/>
        </w:rPr>
        <w:t>проектирования Республики).</w:t>
      </w:r>
    </w:p>
    <w:p w14:paraId="31A7BD84" w14:textId="77777777" w:rsidR="00717F25" w:rsidRPr="00717F25" w:rsidRDefault="00717F25" w:rsidP="00717F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F25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объектов местного значения для населен</w:t>
      </w:r>
      <w:r>
        <w:rPr>
          <w:rFonts w:ascii="Times New Roman" w:hAnsi="Times New Roman" w:cs="Times New Roman"/>
          <w:sz w:val="24"/>
          <w:szCs w:val="24"/>
        </w:rPr>
        <w:t xml:space="preserve">ия Кезского </w:t>
      </w:r>
      <w:r w:rsidRPr="00717F25">
        <w:rPr>
          <w:rFonts w:ascii="Times New Roman" w:hAnsi="Times New Roman" w:cs="Times New Roman"/>
          <w:sz w:val="24"/>
          <w:szCs w:val="24"/>
        </w:rPr>
        <w:t>района,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14:paraId="0B1E3D89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Нормативы разработаны в соответствии с требованиями законодательства о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градостроительной деятельности Российской Федерации и Удмуртской Республики, технических регламентов, нормативных документов, регулирующих градостроительство.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14:paraId="222B5650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 установленных органами государственного контроля (надзора).</w:t>
      </w:r>
    </w:p>
    <w:p w14:paraId="739AEE9C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296721">
        <w:rPr>
          <w:rFonts w:ascii="Times New Roman" w:hAnsi="Times New Roman" w:cs="Times New Roman"/>
          <w:sz w:val="24"/>
          <w:szCs w:val="24"/>
        </w:rPr>
        <w:t>Кез</w:t>
      </w:r>
      <w:r w:rsidR="002373FD" w:rsidRPr="00F47918">
        <w:rPr>
          <w:rFonts w:ascii="Times New Roman" w:hAnsi="Times New Roman" w:cs="Times New Roman"/>
          <w:sz w:val="24"/>
          <w:szCs w:val="24"/>
        </w:rPr>
        <w:t>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Республики, независимо от их организационно-правовой формы.</w:t>
      </w:r>
    </w:p>
    <w:p w14:paraId="19C0D5AE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По расчетным показателям, содержащим указание на рекомендательное применение, допускается отклонение от установленных значений при условии дополнительного обоснования причин и размеров отклонений, в том числе в материалах по обоснованию документов территориального планирования и (или) документации по планировке территории.</w:t>
      </w:r>
    </w:p>
    <w:p w14:paraId="15D22332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отсутствии расчетных показателей для отдельных объектов следует руководствоваться Нормативами градостроительного проектирования Удмуртской Республики, нормативными правовыми и нормативно-техническими документами Российской Федерации.</w:t>
      </w:r>
    </w:p>
    <w:p w14:paraId="399CE45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F1D49F" w14:textId="77777777" w:rsidR="00B0469E" w:rsidRDefault="00B0469E" w:rsidP="00296721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Перечень объектов местного значения</w:t>
      </w:r>
    </w:p>
    <w:p w14:paraId="2276B5E0" w14:textId="77777777" w:rsidR="00296721" w:rsidRPr="00F47918" w:rsidRDefault="00296721" w:rsidP="00296721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3F2C0B3F" w14:textId="77777777" w:rsidR="00B0469E" w:rsidRPr="006F2E17" w:rsidRDefault="00B0469E" w:rsidP="007B7B8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Объекты местного значения муниципального района, отображаемые в генеральном плане </w:t>
      </w:r>
      <w:r w:rsidR="006F2E17">
        <w:rPr>
          <w:rFonts w:ascii="Times New Roman" w:hAnsi="Times New Roman" w:cs="Times New Roman"/>
          <w:sz w:val="24"/>
          <w:szCs w:val="24"/>
        </w:rPr>
        <w:t>муниципального образования (далее – МО)</w:t>
      </w:r>
      <w:r w:rsidRPr="006F2E17">
        <w:rPr>
          <w:rFonts w:ascii="Times New Roman" w:hAnsi="Times New Roman" w:cs="Times New Roman"/>
          <w:sz w:val="24"/>
          <w:szCs w:val="24"/>
        </w:rPr>
        <w:t xml:space="preserve">, определяются в соответствии с требованиями </w:t>
      </w:r>
      <w:r w:rsidR="00A53AF1">
        <w:rPr>
          <w:rFonts w:ascii="Times New Roman" w:hAnsi="Times New Roman" w:cs="Times New Roman"/>
          <w:sz w:val="24"/>
          <w:szCs w:val="24"/>
        </w:rPr>
        <w:t>Г</w:t>
      </w:r>
      <w:r w:rsidR="00296721">
        <w:rPr>
          <w:rFonts w:ascii="Times New Roman" w:hAnsi="Times New Roman" w:cs="Times New Roman"/>
          <w:sz w:val="24"/>
          <w:szCs w:val="24"/>
        </w:rPr>
        <w:t>К РФ</w:t>
      </w:r>
      <w:r w:rsidRPr="006F2E17">
        <w:rPr>
          <w:rFonts w:ascii="Times New Roman" w:hAnsi="Times New Roman" w:cs="Times New Roman"/>
          <w:sz w:val="24"/>
          <w:szCs w:val="24"/>
        </w:rPr>
        <w:t xml:space="preserve">, Федерального </w:t>
      </w:r>
      <w:hyperlink r:id="rId10">
        <w:r w:rsidRPr="006F2E1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A53AF1">
        <w:rPr>
          <w:rFonts w:ascii="Times New Roman" w:hAnsi="Times New Roman" w:cs="Times New Roman"/>
          <w:sz w:val="24"/>
          <w:szCs w:val="24"/>
        </w:rPr>
        <w:t xml:space="preserve"> от 06.10.</w:t>
      </w:r>
      <w:r w:rsidRPr="006F2E17">
        <w:rPr>
          <w:rFonts w:ascii="Times New Roman" w:hAnsi="Times New Roman" w:cs="Times New Roman"/>
          <w:sz w:val="24"/>
          <w:szCs w:val="24"/>
        </w:rPr>
        <w:t>2003</w:t>
      </w:r>
      <w:r w:rsidR="00296721">
        <w:rPr>
          <w:rFonts w:ascii="Times New Roman" w:hAnsi="Times New Roman" w:cs="Times New Roman"/>
          <w:sz w:val="24"/>
          <w:szCs w:val="24"/>
        </w:rPr>
        <w:t xml:space="preserve"> N 131-ФЗ «</w:t>
      </w:r>
      <w:r w:rsidRPr="006F2E17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96721">
        <w:rPr>
          <w:rFonts w:ascii="Times New Roman" w:hAnsi="Times New Roman" w:cs="Times New Roman"/>
          <w:sz w:val="24"/>
          <w:szCs w:val="24"/>
        </w:rPr>
        <w:t>»</w:t>
      </w:r>
      <w:r w:rsidRPr="006F2E1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>
        <w:r w:rsidRPr="006F2E1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F2E17">
        <w:rPr>
          <w:rFonts w:ascii="Times New Roman" w:hAnsi="Times New Roman" w:cs="Times New Roman"/>
          <w:sz w:val="24"/>
          <w:szCs w:val="24"/>
        </w:rPr>
        <w:t xml:space="preserve"> Удмуртской Республики </w:t>
      </w:r>
      <w:r w:rsidR="00296721">
        <w:rPr>
          <w:rFonts w:ascii="Times New Roman" w:hAnsi="Times New Roman" w:cs="Times New Roman"/>
          <w:sz w:val="24"/>
          <w:szCs w:val="24"/>
        </w:rPr>
        <w:t>«</w:t>
      </w:r>
      <w:r w:rsidRPr="006F2E17">
        <w:rPr>
          <w:rFonts w:ascii="Times New Roman" w:hAnsi="Times New Roman" w:cs="Times New Roman"/>
          <w:sz w:val="24"/>
          <w:szCs w:val="24"/>
        </w:rPr>
        <w:t>О градостроительной деятельности</w:t>
      </w:r>
      <w:r w:rsidR="00296721">
        <w:rPr>
          <w:rFonts w:ascii="Times New Roman" w:hAnsi="Times New Roman" w:cs="Times New Roman"/>
          <w:sz w:val="24"/>
          <w:szCs w:val="24"/>
        </w:rPr>
        <w:t xml:space="preserve"> в Удмуртской Республике»</w:t>
      </w:r>
      <w:r w:rsidRPr="006F2E17">
        <w:rPr>
          <w:rFonts w:ascii="Times New Roman" w:hAnsi="Times New Roman" w:cs="Times New Roman"/>
          <w:sz w:val="24"/>
          <w:szCs w:val="24"/>
        </w:rPr>
        <w:t>.</w:t>
      </w:r>
    </w:p>
    <w:p w14:paraId="17B8448F" w14:textId="77777777" w:rsidR="00B0469E" w:rsidRPr="006F2E17" w:rsidRDefault="00B0469E" w:rsidP="007B7B8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значения, подлежащих отображению в схеме территориального планирования муниципального района, приведены в соответствующих разделах настоящих нормативов.</w:t>
      </w:r>
    </w:p>
    <w:p w14:paraId="132ADF2B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C03774" w14:textId="77777777" w:rsidR="00B0469E" w:rsidRDefault="00B0469E" w:rsidP="00296721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Функциональное зонирование территории</w:t>
      </w:r>
      <w:r w:rsidR="00296721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14:paraId="5F1C5E3E" w14:textId="77777777" w:rsidR="00296721" w:rsidRPr="00F47918" w:rsidRDefault="00296721" w:rsidP="00296721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5E584929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территориальном планировании отображаются</w:t>
      </w:r>
      <w:r w:rsidR="006F2E17">
        <w:rPr>
          <w:rFonts w:ascii="Times New Roman" w:hAnsi="Times New Roman" w:cs="Times New Roman"/>
          <w:sz w:val="24"/>
          <w:szCs w:val="24"/>
        </w:rPr>
        <w:t xml:space="preserve"> границы муниципального района</w:t>
      </w:r>
      <w:r w:rsidRPr="00F47918">
        <w:rPr>
          <w:rFonts w:ascii="Times New Roman" w:hAnsi="Times New Roman" w:cs="Times New Roman"/>
          <w:sz w:val="24"/>
          <w:szCs w:val="24"/>
        </w:rPr>
        <w:t>. При подготовке схемы территориального планирования муниципального район функциональное зонирование осуществляется в границах межселенных территорий.</w:t>
      </w:r>
    </w:p>
    <w:p w14:paraId="7BFBA586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При подготовке схемы территориального планирования </w:t>
      </w:r>
      <w:r w:rsidR="00296721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функциональное зонирование его территорий не осуществляется в связи с отсутствием в границах муниципального образования межселенных территорий.</w:t>
      </w:r>
    </w:p>
    <w:p w14:paraId="0009FAA6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Зонирование территории муниципального района осуществляет с учетом системы формируемых центров обслуживания и зон их влияния.</w:t>
      </w:r>
    </w:p>
    <w:p w14:paraId="19E15440" w14:textId="77777777" w:rsidR="00B0469E" w:rsidRPr="00F47918" w:rsidRDefault="00B0469E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 целях создания экономически целесообразной ступенчатой системы культурно-бытового обслуживания населения муниципального района за основу при определении состава объектов обслуживания, размещаемых на территории муниципального района, принимается периодичность посещения различных объектов. Всего выделяется три уровня периодичности посещения с учетом обеспеченности объектами обслуживания, которые приведены в таблице 3.1.</w:t>
      </w:r>
    </w:p>
    <w:p w14:paraId="7469D997" w14:textId="77777777" w:rsidR="000820BD" w:rsidRDefault="000820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BCD6226" w14:textId="77777777" w:rsidR="00B0469E" w:rsidRPr="00F47918" w:rsidRDefault="00B0469E" w:rsidP="00717F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3.1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632"/>
      </w:tblGrid>
      <w:tr w:rsidR="00B0469E" w:rsidRPr="00F47918" w14:paraId="5C4C3951" w14:textId="77777777" w:rsidTr="007851D0">
        <w:tc>
          <w:tcPr>
            <w:tcW w:w="2211" w:type="dxa"/>
          </w:tcPr>
          <w:p w14:paraId="313B099F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уровня</w:t>
            </w:r>
          </w:p>
        </w:tc>
        <w:tc>
          <w:tcPr>
            <w:tcW w:w="7632" w:type="dxa"/>
          </w:tcPr>
          <w:p w14:paraId="40ECECFB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Нормативные параметры</w:t>
            </w:r>
          </w:p>
        </w:tc>
      </w:tr>
      <w:tr w:rsidR="00B0469E" w:rsidRPr="00F47918" w14:paraId="16833BD4" w14:textId="77777777" w:rsidTr="007851D0">
        <w:tc>
          <w:tcPr>
            <w:tcW w:w="2211" w:type="dxa"/>
          </w:tcPr>
          <w:p w14:paraId="733FB3F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Повседневное обслуживание</w:t>
            </w:r>
          </w:p>
        </w:tc>
        <w:tc>
          <w:tcPr>
            <w:tcW w:w="7632" w:type="dxa"/>
          </w:tcPr>
          <w:p w14:paraId="6DE8C96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Объекты, посещаемые населением не реже одного раза в неделю, или те, которые должны быть расположены в непосредственной близости к местам проживания и работы населения. Данные объекты должны обслуживать население, проживающее в радиусе пешеходной (транспортной) доступности 10 - 20 минут от них, а также за счет выездных форм</w:t>
            </w:r>
          </w:p>
        </w:tc>
      </w:tr>
      <w:tr w:rsidR="00B0469E" w:rsidRPr="00F47918" w14:paraId="3738AAE6" w14:textId="77777777" w:rsidTr="007851D0">
        <w:tc>
          <w:tcPr>
            <w:tcW w:w="2211" w:type="dxa"/>
          </w:tcPr>
          <w:p w14:paraId="439AEB8A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Периодическое обслуживание</w:t>
            </w:r>
          </w:p>
        </w:tc>
        <w:tc>
          <w:tcPr>
            <w:tcW w:w="7632" w:type="dxa"/>
          </w:tcPr>
          <w:p w14:paraId="294AD77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Объекты, посещаемые населением не реже одного раза в месяц. На перспективу данные объекты должны размещаться в районном центре, центрах и подцентрах системы расселения и обслуживать население, проживающее в пределах транспортной доступности 30 мин. - 2 ч.</w:t>
            </w:r>
          </w:p>
        </w:tc>
      </w:tr>
      <w:tr w:rsidR="00B0469E" w:rsidRPr="00F47918" w14:paraId="50FAE99A" w14:textId="77777777" w:rsidTr="007851D0">
        <w:tc>
          <w:tcPr>
            <w:tcW w:w="2211" w:type="dxa"/>
          </w:tcPr>
          <w:p w14:paraId="14011C03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Эпизодическое обслуживание</w:t>
            </w:r>
          </w:p>
        </w:tc>
        <w:tc>
          <w:tcPr>
            <w:tcW w:w="7632" w:type="dxa"/>
          </w:tcPr>
          <w:p w14:paraId="099C6C7F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Объекты, посещаемые населением муниципального района реже одного раза в месяц. Размещаются в республиканском центре, межрайонных центрах обслуживания. Радиус территориальной доступности - не более 2 ч.</w:t>
            </w:r>
          </w:p>
        </w:tc>
      </w:tr>
    </w:tbl>
    <w:p w14:paraId="44E08BE4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638696" w14:textId="77777777" w:rsidR="00B0469E" w:rsidRPr="00F47918" w:rsidRDefault="00B046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С учетом установленных уровней обслуживания населения в </w:t>
      </w:r>
      <w:r w:rsidR="00296721">
        <w:rPr>
          <w:rFonts w:ascii="Times New Roman" w:hAnsi="Times New Roman" w:cs="Times New Roman"/>
          <w:sz w:val="24"/>
          <w:szCs w:val="24"/>
        </w:rPr>
        <w:t>Кезском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районе следует формировать многофункциональную систему обслуживания в соответствии с таблицей 3.2.</w:t>
      </w:r>
    </w:p>
    <w:p w14:paraId="062F23C1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7B4EF2" w14:textId="77777777" w:rsidR="00B0469E" w:rsidRPr="00F47918" w:rsidRDefault="00B0469E" w:rsidP="00500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3.2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632"/>
      </w:tblGrid>
      <w:tr w:rsidR="00B0469E" w:rsidRPr="00F47918" w14:paraId="1348EFDF" w14:textId="77777777" w:rsidTr="007851D0">
        <w:tc>
          <w:tcPr>
            <w:tcW w:w="2211" w:type="dxa"/>
          </w:tcPr>
          <w:p w14:paraId="6A907DB7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центра обслуживания</w:t>
            </w:r>
          </w:p>
        </w:tc>
        <w:tc>
          <w:tcPr>
            <w:tcW w:w="7632" w:type="dxa"/>
          </w:tcPr>
          <w:p w14:paraId="4433D396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Нормативные параметры</w:t>
            </w:r>
          </w:p>
        </w:tc>
      </w:tr>
      <w:tr w:rsidR="00B0469E" w:rsidRPr="00F47918" w14:paraId="74271202" w14:textId="77777777" w:rsidTr="007851D0">
        <w:tc>
          <w:tcPr>
            <w:tcW w:w="2211" w:type="dxa"/>
          </w:tcPr>
          <w:p w14:paraId="7026F156" w14:textId="77777777" w:rsidR="00B0469E" w:rsidRPr="00F47918" w:rsidRDefault="00B0469E" w:rsidP="002967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Центр муниципального района (</w:t>
            </w:r>
            <w:r w:rsidR="00D17A32" w:rsidRPr="00F47918">
              <w:rPr>
                <w:rFonts w:ascii="Times New Roman" w:hAnsi="Times New Roman" w:cs="Times New Roman"/>
                <w:sz w:val="24"/>
                <w:szCs w:val="24"/>
              </w:rPr>
              <w:t>посёлок</w:t>
            </w:r>
            <w:r w:rsidR="00296721">
              <w:rPr>
                <w:rFonts w:ascii="Times New Roman" w:hAnsi="Times New Roman" w:cs="Times New Roman"/>
                <w:sz w:val="24"/>
                <w:szCs w:val="24"/>
              </w:rPr>
              <w:t xml:space="preserve"> Кез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32" w:type="dxa"/>
          </w:tcPr>
          <w:p w14:paraId="21055A58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Центр должен концентрировать объекты повседневного и периодического обслуживания населения муниципального района в радиусе транспортной доступности 1,5 - 2 ч.</w:t>
            </w:r>
          </w:p>
          <w:p w14:paraId="65679D3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При превышении этого радиуса следует создавать подцентры обслуживания.</w:t>
            </w:r>
          </w:p>
          <w:p w14:paraId="5307FAA3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Уровень центра - набор ряда объектов для повседневного и периодического обслуживания населения</w:t>
            </w:r>
          </w:p>
        </w:tc>
      </w:tr>
      <w:tr w:rsidR="00D334E2" w:rsidRPr="00F47918" w14:paraId="3F0835D0" w14:textId="77777777" w:rsidTr="007851D0">
        <w:tc>
          <w:tcPr>
            <w:tcW w:w="2211" w:type="dxa"/>
          </w:tcPr>
          <w:p w14:paraId="19EACBEB" w14:textId="77777777" w:rsidR="00D334E2" w:rsidRPr="00F47918" w:rsidRDefault="00D334E2" w:rsidP="00D334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Центр территориального управления</w:t>
            </w:r>
          </w:p>
        </w:tc>
        <w:tc>
          <w:tcPr>
            <w:tcW w:w="7632" w:type="dxa"/>
          </w:tcPr>
          <w:p w14:paraId="5F9DAD24" w14:textId="77777777" w:rsidR="00D334E2" w:rsidRPr="00F47918" w:rsidRDefault="00D334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Уровень центра - полный набор объектов повседневного обслуживания, расположенных в непосредственной близости к местам проживания и работы населения. Радиус обслуживания - в пределах 10 - 20-минутной пешеходно-транспортной доступности</w:t>
            </w:r>
          </w:p>
        </w:tc>
      </w:tr>
      <w:tr w:rsidR="00B0469E" w:rsidRPr="00F47918" w14:paraId="42A74C18" w14:textId="77777777" w:rsidTr="007851D0">
        <w:tc>
          <w:tcPr>
            <w:tcW w:w="2211" w:type="dxa"/>
          </w:tcPr>
          <w:p w14:paraId="39055071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Центр территориального отдела</w:t>
            </w:r>
          </w:p>
        </w:tc>
        <w:tc>
          <w:tcPr>
            <w:tcW w:w="7632" w:type="dxa"/>
          </w:tcPr>
          <w:p w14:paraId="1BEBDDC3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Уровень центра - полный набор объектов повседневного обслуживания, расположенных в непосредственной близости к местам проживания и работы населения. Радиус обслуживания - в пределах 10 - 20-минутной пешеходно-транспортной доступности</w:t>
            </w:r>
          </w:p>
        </w:tc>
      </w:tr>
    </w:tbl>
    <w:p w14:paraId="271F0EC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86F53B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функциональном зонировании территории муниципального образования учитываются зоны с особыми условиями использования территорий, из перечня установленных в соответствии с законодательством Российской Федерации:</w:t>
      </w:r>
    </w:p>
    <w:p w14:paraId="6D7ACBD2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1) зоны охраны объектов культурного наследия;</w:t>
      </w:r>
    </w:p>
    <w:p w14:paraId="1AEA2D01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2) защитная зона объекта культурного наследия;</w:t>
      </w:r>
    </w:p>
    <w:p w14:paraId="24CD40A1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3)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14:paraId="71351BFB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4) придорожные полосы автомобильных дорог;</w:t>
      </w:r>
    </w:p>
    <w:p w14:paraId="1D7F4E91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5) охранная зона трубопроводов (газопроводов, нефтепроводов и нефтепродуктопроводов, аммиакопроводов);</w:t>
      </w:r>
    </w:p>
    <w:p w14:paraId="37F5D72F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6) охранная зона линий и сооружений связи;</w:t>
      </w:r>
    </w:p>
    <w:p w14:paraId="6D4CFCFD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7) зона охраняемого объекта;</w:t>
      </w:r>
    </w:p>
    <w:p w14:paraId="3D926AB9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8) 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природы);</w:t>
      </w:r>
    </w:p>
    <w:p w14:paraId="35151BF1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9) водоохранная (рыбоохранная) зона;</w:t>
      </w:r>
    </w:p>
    <w:p w14:paraId="05DDB323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10) прибрежная защитная полоса;</w:t>
      </w:r>
    </w:p>
    <w:p w14:paraId="252DFD3D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11) округ санитарной (горно-санитарной) охраны лечебно-оздоровительных местностей, курортов и природных лечебных ресурсов;</w:t>
      </w:r>
    </w:p>
    <w:p w14:paraId="7058D77D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12) зоны санитарной охраны источников питьевого </w:t>
      </w:r>
      <w:r w:rsidRPr="006F2E17">
        <w:rPr>
          <w:rFonts w:ascii="Times New Roman" w:hAnsi="Times New Roman" w:cs="Times New Roman"/>
          <w:sz w:val="24"/>
          <w:szCs w:val="24"/>
        </w:rPr>
        <w:t xml:space="preserve">и хозяйственно-бытового водоснабжения, а также устанавливаемые в случаях, предусмотренных Водным </w:t>
      </w:r>
      <w:hyperlink r:id="rId12">
        <w:r w:rsidRPr="006F2E1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F2E17">
        <w:rPr>
          <w:rFonts w:ascii="Times New Roman" w:hAnsi="Times New Roman" w:cs="Times New Roman"/>
          <w:sz w:val="24"/>
          <w:szCs w:val="24"/>
        </w:rPr>
        <w:t xml:space="preserve"> Российской </w:t>
      </w:r>
      <w:r w:rsidRPr="00F47918">
        <w:rPr>
          <w:rFonts w:ascii="Times New Roman" w:hAnsi="Times New Roman" w:cs="Times New Roman"/>
          <w:sz w:val="24"/>
          <w:szCs w:val="24"/>
        </w:rPr>
        <w:t>Федерации, в отношении подземных водных объектов зоны специальной охраны;</w:t>
      </w:r>
    </w:p>
    <w:p w14:paraId="1B4FB772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13) зоны затопления и подтопления;</w:t>
      </w:r>
    </w:p>
    <w:p w14:paraId="5C3D4C95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14) санитарно-защитная зона;</w:t>
      </w:r>
    </w:p>
    <w:p w14:paraId="36AFC480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15) охранная зона пунктов государственной геодезической сети, государственной нивелирной сети и государственной гравиметрической сети;</w:t>
      </w:r>
    </w:p>
    <w:p w14:paraId="10122A36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16) зона наблюдения;</w:t>
      </w:r>
    </w:p>
    <w:p w14:paraId="23EA0694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17) зона безопасности с особым правовым режимом;</w:t>
      </w:r>
    </w:p>
    <w:p w14:paraId="640B0EA4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18) рыбохозяйственная заповедная зона;</w:t>
      </w:r>
    </w:p>
    <w:p w14:paraId="173D903C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19) зона минимальных расстояний до магистральных или промышленных трубопроводов (газопроводов, нефтепроводов и нефтепродуктопроводов, аммиакопроводов);</w:t>
      </w:r>
    </w:p>
    <w:p w14:paraId="2FD2FB6E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20) охранная зона тепловых сетей.</w:t>
      </w:r>
    </w:p>
    <w:p w14:paraId="4C047630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Границы зон с особыми условиями использования территорий, в том числе границы территорий объектов культурного наследия, устанавливаемые в соответствии с законодательством Российской Федерации, могут не совпадать с границами функциональных зон, установленных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на территорий</w:t>
      </w:r>
      <w:proofErr w:type="gramEnd"/>
      <w:r w:rsidRPr="00F47918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14:paraId="6236F75C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Перспективы развития </w:t>
      </w:r>
      <w:r w:rsidR="00296721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F47918">
        <w:rPr>
          <w:rFonts w:ascii="Times New Roman" w:hAnsi="Times New Roman" w:cs="Times New Roman"/>
          <w:sz w:val="24"/>
          <w:szCs w:val="24"/>
        </w:rPr>
        <w:t xml:space="preserve">района Удмуртской Республики в документах территориального планирования (схеме территориального планирования муниципального района, генеральных планах </w:t>
      </w:r>
      <w:r w:rsidR="006F2E17">
        <w:rPr>
          <w:rFonts w:ascii="Times New Roman" w:hAnsi="Times New Roman" w:cs="Times New Roman"/>
          <w:sz w:val="24"/>
          <w:szCs w:val="24"/>
        </w:rPr>
        <w:t>МО</w:t>
      </w:r>
      <w:r w:rsidRPr="00F47918">
        <w:rPr>
          <w:rFonts w:ascii="Times New Roman" w:hAnsi="Times New Roman" w:cs="Times New Roman"/>
          <w:sz w:val="24"/>
          <w:szCs w:val="24"/>
        </w:rPr>
        <w:t>) с учетом потребности в резервных территориях.</w:t>
      </w:r>
    </w:p>
    <w:p w14:paraId="71BC8226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составлении баланса существующего и проектного использования территорий поселений следует учитывать резервные территории.</w:t>
      </w:r>
    </w:p>
    <w:p w14:paraId="67D9E410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сооружениями, функциональное назначение которых не соответствует утвержденным документам территориального планирования.</w:t>
      </w:r>
    </w:p>
    <w:p w14:paraId="2D0F282F" w14:textId="77777777" w:rsidR="00B0469E" w:rsidRPr="00F47918" w:rsidRDefault="00B0469E" w:rsidP="002967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Включение земельных участков в состав резервных территорий не влечет прекращения или изменения прав на такие земельные участки у их правообладателей до изъятия этих земельных участков для государственных или муниципальных нужд в порядке, установленном законодательством.</w:t>
      </w:r>
    </w:p>
    <w:p w14:paraId="39855BE8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239C09" w14:textId="77777777" w:rsidR="00B0469E" w:rsidRDefault="00B0469E" w:rsidP="00296721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Расчетные показатели объектов местного значения</w:t>
      </w:r>
      <w:r w:rsidR="00296721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14:paraId="0D25ED6C" w14:textId="77777777" w:rsidR="00296721" w:rsidRPr="00F47918" w:rsidRDefault="00296721" w:rsidP="00296721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03120E26" w14:textId="77777777" w:rsidR="00B0469E" w:rsidRDefault="00465E4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4.1 </w:t>
      </w:r>
      <w:r w:rsidR="00B0469E" w:rsidRPr="00296721">
        <w:rPr>
          <w:rFonts w:ascii="Times New Roman" w:hAnsi="Times New Roman" w:cs="Times New Roman"/>
          <w:b/>
          <w:sz w:val="24"/>
          <w:szCs w:val="24"/>
          <w:u w:val="single"/>
        </w:rPr>
        <w:t>Объекты инженерной инфраструктуры</w:t>
      </w:r>
    </w:p>
    <w:p w14:paraId="66B566F9" w14:textId="77777777" w:rsidR="00512952" w:rsidRPr="00296721" w:rsidRDefault="0051295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3C4DE0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Объекты инженерной инфраструктуры подразделяются на следующие типы: объекты водоснабжения, объекты водоотведения сточных вод, поверхностных сточных вод и дренажных вод, объекты тепло-, энергоснабжения, объекты электроснабжения, объекты газоснабжения, связи, радиовещания и телевидения, пожарной и охранной сигнализации.</w:t>
      </w:r>
    </w:p>
    <w:p w14:paraId="1C847F0A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Объекты инженерной инфраструктуры каждого типа подразделяются на линейные объекты и сооружения.</w:t>
      </w:r>
    </w:p>
    <w:p w14:paraId="220A755B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удельного среднесуточного норматива потребления и общей площади жилой застройки, определяемой документацией.</w:t>
      </w:r>
    </w:p>
    <w:p w14:paraId="0644EBEB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Инженерные сети следует размещать преимущественно в пределах поперечных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профилей улиц и дорог:</w:t>
      </w:r>
    </w:p>
    <w:p w14:paraId="1D1B514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под тротуарами или разделительными полосами - инженерные сети в коллекторах, каналах или тоннелях;</w:t>
      </w:r>
    </w:p>
    <w:p w14:paraId="3C096EB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в разделительных полосах - тепловые сети, водопровод, газопровод, хозяйственную и дождевую канализацию.</w:t>
      </w:r>
    </w:p>
    <w:p w14:paraId="50E8B06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 полосе между красной линией и линией застройки следует размещать газовые</w:t>
      </w:r>
    </w:p>
    <w:p w14:paraId="09C538EA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сети низкого давления и кабельные сети (силовые, связи, сигнализации и диспетчеризации).</w:t>
      </w:r>
    </w:p>
    <w:p w14:paraId="6E253163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14:paraId="23E48EA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Охранные зоны наземных и надземных инженерных коммуникаций (трубопроводов) и сооружений устанавливаются по обе стороны от наружной стенки трубы или конструкции линейного объекта и ограждения сооружения на поверхность участка земли и воздушного пространства на высоту, соответствующую высоте конструкции.</w:t>
      </w:r>
    </w:p>
    <w:p w14:paraId="1240DDCE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Охранная зона вдоль воздушных линий электропередачи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(</w:t>
      </w:r>
      <w:r w:rsidR="00296721">
        <w:rPr>
          <w:rFonts w:ascii="Times New Roman" w:hAnsi="Times New Roman" w:cs="Times New Roman"/>
          <w:sz w:val="24"/>
          <w:szCs w:val="24"/>
        </w:rPr>
        <w:t xml:space="preserve"> далее</w:t>
      </w:r>
      <w:proofErr w:type="gramEnd"/>
      <w:r w:rsidR="00296721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ВЛ) устанавливается в виде воздушного пространства над землей, ограниченного параллельными вертикальными плоскостями, отстоящими по обе стороны линии на расстояние от крайних проводов по горизонтали в зависимости от проектного номинального класса напряжения.</w:t>
      </w:r>
    </w:p>
    <w:p w14:paraId="5D89F27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Охранная зона вдоль подземных кабельных линий электропередачи устанавливается в виде участка земли, ограниченного параллельными вертикальными плоскостями, отстоящими по обе стороны линии на расстоянии по горизонтали 1 м от крайних кабелей.</w:t>
      </w:r>
    </w:p>
    <w:p w14:paraId="102795C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Охранные зоны инженерных коммуникаций и сооружений, порядок и условия использования территории в их границах устанавливаются соответствующими правилами охраны.</w:t>
      </w:r>
    </w:p>
    <w:p w14:paraId="59A99EE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Условия и правила использования территории зоны санитарной охраны сооружений и санитарно-защитных полос линейных объектов системы водоснабжения определяются федеральным законодательством в области охраны источников питьевого водоснабжения.</w:t>
      </w:r>
    </w:p>
    <w:p w14:paraId="5B41D2D1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Размещение подземных инженерных коммуникаций по отношению к зданиям, сооружениям, зеленым насаждениям и их взаимное расположение должны исключать возможность подмыва оснований фундаментов зданий и сооружений, повреждения близко расположенных сетей и зеленых насаждений, а также обеспечивать возможность ремонта сетей без затруднений для движения городского транспорта.</w:t>
      </w:r>
    </w:p>
    <w:p w14:paraId="0741800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Расстояния по горизонтали от крайних проводов вновь сооружаемых ВЛ</w:t>
      </w:r>
      <w:r w:rsidR="004A77AA">
        <w:rPr>
          <w:rFonts w:ascii="Times New Roman" w:hAnsi="Times New Roman" w:cs="Times New Roman"/>
          <w:sz w:val="24"/>
          <w:szCs w:val="24"/>
        </w:rPr>
        <w:t>,</w:t>
      </w:r>
      <w:r w:rsidRPr="00F47918">
        <w:rPr>
          <w:rFonts w:ascii="Times New Roman" w:hAnsi="Times New Roman" w:cs="Times New Roman"/>
          <w:sz w:val="24"/>
          <w:szCs w:val="24"/>
        </w:rPr>
        <w:t xml:space="preserve"> при не отклоненном их положении</w:t>
      </w:r>
      <w:r w:rsidR="004A77AA">
        <w:rPr>
          <w:rFonts w:ascii="Times New Roman" w:hAnsi="Times New Roman" w:cs="Times New Roman"/>
          <w:sz w:val="24"/>
          <w:szCs w:val="24"/>
        </w:rPr>
        <w:t>,</w:t>
      </w:r>
      <w:r w:rsidRPr="00F47918">
        <w:rPr>
          <w:rFonts w:ascii="Times New Roman" w:hAnsi="Times New Roman" w:cs="Times New Roman"/>
          <w:sz w:val="24"/>
          <w:szCs w:val="24"/>
        </w:rPr>
        <w:t xml:space="preserve"> до границ земельных участков жилых и общественных зданий, до детских игровых площадок, площадок отдыха и занятий физкультурой, хозяйственных площадок или до ближайших выступающих частей жилых и общественных зданий при отсутствии земельных участков со стороны прохождения ВЛ, а также до границ приусадебных земельных участков индивидуальных домов и коллективных садовых участков должны быть не менее расстояний для охранных зон ВЛ соответствующих напряжений.</w:t>
      </w:r>
    </w:p>
    <w:p w14:paraId="76D98028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Прохождение ВЛ над зданиями и сооружениями, не допускается.</w:t>
      </w:r>
    </w:p>
    <w:p w14:paraId="111662CA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Прохождение ВЛ по территориям стадионов, учебных и детских учреждений не допускается.</w:t>
      </w:r>
    </w:p>
    <w:p w14:paraId="22D8945C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 охранной зоне и зоне санитарной охраны (санитарно-защитной полосе) инженерных коммуникаций и сооружений без согласования с их правообладателем, а также органами, осуществляющими контроль и надзор за состоянием, содержанием и эксплуатацией объектов инженерной инфраструктуры, запрещается размещать объекты капитального и некапитального строительства (в том числе плоскостные - открытые стоянки автотранспорта, спортивные и детские площадки, площадки для отдыха и т.п.), осуществлять работы по благоустройству, озеленению и вертикальной планировке территории без проведения мероприятий, направленных на защиту и обеспечение условий безопасного функционирования объектов инженерной инфраструктуры.</w:t>
      </w:r>
    </w:p>
    <w:p w14:paraId="69C05101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Земельные участки, которые включены в состав охранных зон инженерных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коммуникаций, санитарно-защитных полос и зон санитарной охраны, у собственников земельных участков, землепользователей, землевладельцев и арендаторов земельных участков не изымаются, но в их границах может быть введен особый режим их использования, ограничивающий или запрещающий те виды деятельности, которые несовместимы с целями установления зон.</w:t>
      </w:r>
    </w:p>
    <w:p w14:paraId="11F08D6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Комплексы водопроводных сооружений для подготовки и хранения питьевой воды (станции водоподготовки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(</w:t>
      </w:r>
      <w:r w:rsidR="004A77AA">
        <w:rPr>
          <w:rFonts w:ascii="Times New Roman" w:hAnsi="Times New Roman" w:cs="Times New Roman"/>
          <w:sz w:val="24"/>
          <w:szCs w:val="24"/>
        </w:rPr>
        <w:t xml:space="preserve"> далее</w:t>
      </w:r>
      <w:proofErr w:type="gramEnd"/>
      <w:r w:rsidR="004A77AA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СВ), водозаборные узлы поверхностной и подземной воды, водорегулирующие узлы) размещаются на специально выделенных для целей водоснабжения территориях зон инженерной инфраструктуры, вне территории промышленных предприятий или жилой застройки, за границей санитарно-защитных зон объектов производственно-коммунального назначения.</w:t>
      </w:r>
    </w:p>
    <w:p w14:paraId="546E3DF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Линейные объекты системы водоснабжения (водопроводные сети) размещаются подземно.</w:t>
      </w:r>
    </w:p>
    <w:p w14:paraId="244B8BB0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При проектировании линейных объектов системы водоснабжения следует руководствоваться </w:t>
      </w:r>
      <w:r w:rsidR="004A77AA">
        <w:rPr>
          <w:rFonts w:ascii="Times New Roman" w:hAnsi="Times New Roman" w:cs="Times New Roman"/>
          <w:sz w:val="24"/>
          <w:szCs w:val="24"/>
        </w:rPr>
        <w:t>СП 31.13330.2021 «</w:t>
      </w:r>
      <w:r w:rsidR="001E473C" w:rsidRPr="001E473C">
        <w:rPr>
          <w:rFonts w:ascii="Times New Roman" w:hAnsi="Times New Roman" w:cs="Times New Roman"/>
          <w:sz w:val="24"/>
          <w:szCs w:val="24"/>
        </w:rPr>
        <w:t>СНиП 2.04.02-84* Водоснабже</w:t>
      </w:r>
      <w:r w:rsidR="004A77AA">
        <w:rPr>
          <w:rFonts w:ascii="Times New Roman" w:hAnsi="Times New Roman" w:cs="Times New Roman"/>
          <w:sz w:val="24"/>
          <w:szCs w:val="24"/>
        </w:rPr>
        <w:t>ние. Наружные сети и сооружения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013AB4CF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Снабжение зданий с постоянным и временным пребыванием людей питьевой водой должно быть предусмотрено от централизованной сети водоснабжения. В районах без централизованных инженерных сетей для зданий до 3 этажей, а также павильонов (с требуемым наличием источника водоснабжения) допускается предусматривать индивидуальные и коллективные источники водоснабжения из подземных водоносных горизонтов или из водоемов из расчета суточного расхода хозяйственно-питьевой воды не менее 60 л на человека.</w:t>
      </w:r>
    </w:p>
    <w:p w14:paraId="443722D2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Соединение </w:t>
      </w:r>
      <w:r w:rsidRPr="006F2E17">
        <w:rPr>
          <w:rFonts w:ascii="Times New Roman" w:hAnsi="Times New Roman" w:cs="Times New Roman"/>
          <w:sz w:val="24"/>
          <w:szCs w:val="24"/>
        </w:rPr>
        <w:t>сетей хозяйственно-питьевого водопровода с сетями водопроводов, подающих воду не питьевого качества, не допускается.</w:t>
      </w:r>
    </w:p>
    <w:p w14:paraId="123F9FEB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Источники водоснабжения, водопроводные сооружения (водозаборные, водоподготовки и водопроводные станции), а также водоводы должны иметь зоны санитарной охраны, санитарно-защитные полосы в соответствие с требованиями </w:t>
      </w:r>
      <w:hyperlink r:id="rId13">
        <w:r w:rsidRPr="006F2E17">
          <w:rPr>
            <w:rFonts w:ascii="Times New Roman" w:hAnsi="Times New Roman" w:cs="Times New Roman"/>
            <w:sz w:val="24"/>
            <w:szCs w:val="24"/>
          </w:rPr>
          <w:t>СанПиН 2.1.4.</w:t>
        </w:r>
        <w:r w:rsidR="00AE1D95">
          <w:rPr>
            <w:rFonts w:ascii="Times New Roman" w:hAnsi="Times New Roman" w:cs="Times New Roman"/>
            <w:sz w:val="24"/>
            <w:szCs w:val="24"/>
          </w:rPr>
          <w:t>3684</w:t>
        </w:r>
        <w:r w:rsidRPr="006F2E17">
          <w:rPr>
            <w:rFonts w:ascii="Times New Roman" w:hAnsi="Times New Roman" w:cs="Times New Roman"/>
            <w:sz w:val="24"/>
            <w:szCs w:val="24"/>
          </w:rPr>
          <w:t>-</w:t>
        </w:r>
      </w:hyperlink>
      <w:r w:rsidR="00AE1D95">
        <w:rPr>
          <w:rFonts w:ascii="Times New Roman" w:hAnsi="Times New Roman" w:cs="Times New Roman"/>
          <w:sz w:val="24"/>
          <w:szCs w:val="24"/>
        </w:rPr>
        <w:t>21</w:t>
      </w:r>
      <w:r w:rsidR="004A77AA">
        <w:rPr>
          <w:rFonts w:ascii="Times New Roman" w:hAnsi="Times New Roman" w:cs="Times New Roman"/>
          <w:sz w:val="24"/>
          <w:szCs w:val="24"/>
        </w:rPr>
        <w:t xml:space="preserve"> «</w:t>
      </w:r>
      <w:r w:rsidR="00AE1D95">
        <w:rPr>
          <w:rFonts w:ascii="Times New Roman" w:hAnsi="Times New Roman" w:cs="Times New Roman"/>
          <w:sz w:val="24"/>
          <w:szCs w:val="24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4A77AA">
        <w:rPr>
          <w:rFonts w:ascii="Times New Roman" w:hAnsi="Times New Roman" w:cs="Times New Roman"/>
          <w:sz w:val="24"/>
          <w:szCs w:val="24"/>
        </w:rPr>
        <w:t>»</w:t>
      </w:r>
      <w:r w:rsidRPr="006F2E17">
        <w:rPr>
          <w:rFonts w:ascii="Times New Roman" w:hAnsi="Times New Roman" w:cs="Times New Roman"/>
          <w:sz w:val="24"/>
          <w:szCs w:val="24"/>
        </w:rPr>
        <w:t>.</w:t>
      </w:r>
    </w:p>
    <w:p w14:paraId="2DE6C035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Противопожарный водопровод допускается объединять с хозяйственно-питьевым или производственным водопроводом.</w:t>
      </w:r>
    </w:p>
    <w:p w14:paraId="08686FD3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К источникам наружного противопожарного водоснабжения относятся:</w:t>
      </w:r>
    </w:p>
    <w:p w14:paraId="29969878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- наружные водопроводные сети с пожарными гидрантами;</w:t>
      </w:r>
    </w:p>
    <w:p w14:paraId="1163EA85" w14:textId="77777777" w:rsidR="00B0469E" w:rsidRPr="006F2E17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>- водные объекты, используемые для целей пожаротушения в соответствии с законодательством Российской Федерации.</w:t>
      </w:r>
    </w:p>
    <w:p w14:paraId="4128A943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E17">
        <w:rPr>
          <w:rFonts w:ascii="Times New Roman" w:hAnsi="Times New Roman" w:cs="Times New Roman"/>
          <w:sz w:val="24"/>
          <w:szCs w:val="24"/>
        </w:rPr>
        <w:t xml:space="preserve">Противопожарный водопровод должен предусматриваться в соответствии с требованиями Федерального </w:t>
      </w:r>
      <w:hyperlink r:id="rId14">
        <w:r w:rsidRPr="006F2E1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4A77AA">
        <w:rPr>
          <w:rFonts w:ascii="Times New Roman" w:hAnsi="Times New Roman" w:cs="Times New Roman"/>
          <w:sz w:val="24"/>
          <w:szCs w:val="24"/>
        </w:rPr>
        <w:t xml:space="preserve"> от 22</w:t>
      </w:r>
      <w:r w:rsidR="00A53AF1">
        <w:rPr>
          <w:rFonts w:ascii="Times New Roman" w:hAnsi="Times New Roman" w:cs="Times New Roman"/>
          <w:sz w:val="24"/>
          <w:szCs w:val="24"/>
        </w:rPr>
        <w:t>.07.</w:t>
      </w:r>
      <w:r w:rsidRPr="006F2E17">
        <w:rPr>
          <w:rFonts w:ascii="Times New Roman" w:hAnsi="Times New Roman" w:cs="Times New Roman"/>
          <w:sz w:val="24"/>
          <w:szCs w:val="24"/>
        </w:rPr>
        <w:t>2008</w:t>
      </w:r>
      <w:r w:rsidR="00A53AF1">
        <w:rPr>
          <w:rFonts w:ascii="Times New Roman" w:hAnsi="Times New Roman" w:cs="Times New Roman"/>
          <w:sz w:val="24"/>
          <w:szCs w:val="24"/>
        </w:rPr>
        <w:t xml:space="preserve"> </w:t>
      </w:r>
      <w:r w:rsidR="004A77AA">
        <w:rPr>
          <w:rFonts w:ascii="Times New Roman" w:hAnsi="Times New Roman" w:cs="Times New Roman"/>
          <w:sz w:val="24"/>
          <w:szCs w:val="24"/>
        </w:rPr>
        <w:t>N 123-ФЗ «</w:t>
      </w:r>
      <w:r w:rsidRPr="006F2E17">
        <w:rPr>
          <w:rFonts w:ascii="Times New Roman" w:hAnsi="Times New Roman" w:cs="Times New Roman"/>
          <w:sz w:val="24"/>
          <w:szCs w:val="24"/>
        </w:rPr>
        <w:t>Технический регламент о требованиях пожарной безопасности</w:t>
      </w:r>
      <w:r w:rsidR="004A77AA">
        <w:rPr>
          <w:rFonts w:ascii="Times New Roman" w:hAnsi="Times New Roman" w:cs="Times New Roman"/>
          <w:sz w:val="24"/>
          <w:szCs w:val="24"/>
        </w:rPr>
        <w:t>» (далее ФЗ -N 123-ФЗ)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4FF24AFA" w14:textId="77777777" w:rsidR="00B0469E" w:rsidRPr="004A77AA" w:rsidRDefault="00B0469E" w:rsidP="004A77A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77AA">
        <w:rPr>
          <w:rFonts w:ascii="Times New Roman" w:hAnsi="Times New Roman" w:cs="Times New Roman"/>
          <w:sz w:val="24"/>
          <w:szCs w:val="24"/>
        </w:rPr>
        <w:t>При проектировании системы наружного противопожарного водоснабжения следует руководствоваться</w:t>
      </w:r>
      <w:r w:rsidR="004A77AA" w:rsidRPr="004A77AA">
        <w:rPr>
          <w:rFonts w:ascii="Times New Roman" w:hAnsi="Times New Roman" w:cs="Times New Roman"/>
          <w:sz w:val="24"/>
          <w:szCs w:val="24"/>
        </w:rPr>
        <w:t xml:space="preserve"> Приказом  МЧС России от 30.</w:t>
      </w:r>
      <w:r w:rsidR="00A53AF1">
        <w:rPr>
          <w:rFonts w:ascii="Times New Roman" w:hAnsi="Times New Roman" w:cs="Times New Roman"/>
          <w:sz w:val="24"/>
          <w:szCs w:val="24"/>
        </w:rPr>
        <w:t>03.</w:t>
      </w:r>
      <w:r w:rsidR="004A77AA" w:rsidRPr="004A77AA">
        <w:rPr>
          <w:rFonts w:ascii="Times New Roman" w:hAnsi="Times New Roman" w:cs="Times New Roman"/>
          <w:sz w:val="24"/>
          <w:szCs w:val="24"/>
        </w:rPr>
        <w:t>2020  N 225</w:t>
      </w:r>
      <w:r w:rsidRPr="004A77AA">
        <w:rPr>
          <w:rFonts w:ascii="Times New Roman" w:hAnsi="Times New Roman" w:cs="Times New Roman"/>
          <w:sz w:val="24"/>
          <w:szCs w:val="24"/>
        </w:rPr>
        <w:t xml:space="preserve"> </w:t>
      </w:r>
      <w:r w:rsidR="004A77AA" w:rsidRPr="004A77AA">
        <w:rPr>
          <w:rFonts w:ascii="Times New Roman" w:hAnsi="Times New Roman" w:cs="Times New Roman"/>
          <w:sz w:val="24"/>
          <w:szCs w:val="24"/>
        </w:rPr>
        <w:t>«Об утверждении свода правил</w:t>
      </w:r>
      <w:r w:rsidR="004A77AA">
        <w:rPr>
          <w:rFonts w:ascii="Times New Roman" w:hAnsi="Times New Roman" w:cs="Times New Roman"/>
          <w:sz w:val="24"/>
          <w:szCs w:val="24"/>
        </w:rPr>
        <w:t xml:space="preserve"> </w:t>
      </w:r>
      <w:r w:rsidRPr="004A77AA">
        <w:rPr>
          <w:rFonts w:ascii="Times New Roman" w:hAnsi="Times New Roman" w:cs="Times New Roman"/>
          <w:sz w:val="24"/>
          <w:szCs w:val="24"/>
        </w:rPr>
        <w:t>СП 8.13130</w:t>
      </w:r>
      <w:r w:rsidR="004A77AA" w:rsidRPr="004A77AA">
        <w:rPr>
          <w:rFonts w:ascii="Times New Roman" w:hAnsi="Times New Roman" w:cs="Times New Roman"/>
          <w:sz w:val="24"/>
          <w:szCs w:val="24"/>
        </w:rPr>
        <w:t xml:space="preserve"> «</w:t>
      </w:r>
      <w:r w:rsidR="00ED72E9" w:rsidRPr="004A77AA">
        <w:rPr>
          <w:rFonts w:ascii="Times New Roman" w:hAnsi="Times New Roman" w:cs="Times New Roman"/>
          <w:sz w:val="24"/>
          <w:szCs w:val="24"/>
        </w:rPr>
        <w:t>Системы противопожарной защиты. Наружное противопожарное водоснабжение. Т</w:t>
      </w:r>
      <w:r w:rsidR="004A77AA" w:rsidRPr="004A77AA">
        <w:rPr>
          <w:rFonts w:ascii="Times New Roman" w:hAnsi="Times New Roman" w:cs="Times New Roman"/>
          <w:sz w:val="24"/>
          <w:szCs w:val="24"/>
        </w:rPr>
        <w:t>ребования пожарной безопасности»</w:t>
      </w:r>
      <w:r w:rsidR="004A77AA">
        <w:rPr>
          <w:rFonts w:ascii="Times New Roman" w:hAnsi="Times New Roman" w:cs="Times New Roman"/>
          <w:sz w:val="24"/>
          <w:szCs w:val="24"/>
        </w:rPr>
        <w:t>»</w:t>
      </w:r>
      <w:r w:rsidR="00ED72E9" w:rsidRPr="004A77AA">
        <w:rPr>
          <w:rFonts w:ascii="Times New Roman" w:hAnsi="Times New Roman" w:cs="Times New Roman"/>
          <w:sz w:val="24"/>
          <w:szCs w:val="24"/>
        </w:rPr>
        <w:t>.</w:t>
      </w:r>
    </w:p>
    <w:p w14:paraId="1D333848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Допускается предусматривать в качестве источников наружного противопожарного водоснабжения природные или искусственные водоемы.</w:t>
      </w:r>
    </w:p>
    <w:p w14:paraId="5102E55E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Расход воды на наружное пожаротушение зданий любого функционального назначения, отдельно стоящих производственных зданий, сооружений и иных объектов из водопроводной сети принимается в соответствии с </w:t>
      </w:r>
      <w:r w:rsidR="004A77AA">
        <w:rPr>
          <w:rFonts w:ascii="Times New Roman" w:hAnsi="Times New Roman" w:cs="Times New Roman"/>
          <w:sz w:val="24"/>
          <w:szCs w:val="24"/>
        </w:rPr>
        <w:t>ФЗ</w:t>
      </w:r>
      <w:r w:rsidRPr="00F47918">
        <w:rPr>
          <w:rFonts w:ascii="Times New Roman" w:hAnsi="Times New Roman" w:cs="Times New Roman"/>
          <w:sz w:val="24"/>
          <w:szCs w:val="24"/>
        </w:rPr>
        <w:t xml:space="preserve"> N 123-ФЗ.</w:t>
      </w:r>
    </w:p>
    <w:p w14:paraId="77261E5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Установку пожарных гидрантов следует предусматривать вдоль автомобильных дорог на расстоянии не более 2,5 м от края проезжей части, но не менее 5 м от стен зданий, пожарные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гидранты допускается располагать на проезжей части. При этом установка пожарных гидрантов на ответвлении от линии водопровода не допускается.</w:t>
      </w:r>
    </w:p>
    <w:p w14:paraId="0C67C01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Удельное водопотребление включает расходы воды на хозяйственно-питьевые нужды в жилых и общественных зданиях, нужды местной промышленности, полив улиц и зеленых насаждений.</w:t>
      </w:r>
    </w:p>
    <w:p w14:paraId="0341C26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Выбор источника водоснабжения должен быть обоснован результатами топографических, гидрологических, гидрогеологических, ихтиологических, гидрохимических, гидробиологических, гидротермических и других изысканий и санитарных обследований.</w:t>
      </w:r>
    </w:p>
    <w:p w14:paraId="0CCC715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В качестве источника водоснабжения следует рассматривать водотоки (реки, каналы), водоемы (озера, водохранилища, пруды), подземные воды (водоносные пласты, </w:t>
      </w:r>
      <w:proofErr w:type="spellStart"/>
      <w:r w:rsidRPr="00F47918">
        <w:rPr>
          <w:rFonts w:ascii="Times New Roman" w:hAnsi="Times New Roman" w:cs="Times New Roman"/>
          <w:sz w:val="24"/>
          <w:szCs w:val="24"/>
        </w:rPr>
        <w:t>подрусловые</w:t>
      </w:r>
      <w:proofErr w:type="spellEnd"/>
      <w:r w:rsidRPr="00F47918">
        <w:rPr>
          <w:rFonts w:ascii="Times New Roman" w:hAnsi="Times New Roman" w:cs="Times New Roman"/>
          <w:sz w:val="24"/>
          <w:szCs w:val="24"/>
        </w:rPr>
        <w:t xml:space="preserve"> и другие воды).</w:t>
      </w:r>
    </w:p>
    <w:p w14:paraId="1A24003B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хозяйственно-питьевых водопроводов должны максимально использоваться имеющиеся ресурсы подземных вод (в том числе пополняемых источников), удовлетворяющих санитарно-гигиеническим требованиям.</w:t>
      </w:r>
    </w:p>
    <w:p w14:paraId="72298CB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производственного водоснабжения промышленных предприятий следует рассматривать возможность использования очищенных сточных вод.</w:t>
      </w:r>
    </w:p>
    <w:p w14:paraId="3F077F3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Выбор схем и систем водоснабжения следует осуществлять в соответствии с требованиями </w:t>
      </w:r>
      <w:r w:rsidR="00B70833" w:rsidRPr="00B70833">
        <w:rPr>
          <w:rFonts w:ascii="Times New Roman" w:hAnsi="Times New Roman" w:cs="Times New Roman"/>
          <w:sz w:val="24"/>
          <w:szCs w:val="24"/>
        </w:rPr>
        <w:t xml:space="preserve">СП 31.13330.2021 </w:t>
      </w:r>
      <w:r w:rsidR="00A53AF1">
        <w:rPr>
          <w:rFonts w:ascii="Times New Roman" w:hAnsi="Times New Roman" w:cs="Times New Roman"/>
          <w:sz w:val="24"/>
          <w:szCs w:val="24"/>
        </w:rPr>
        <w:t>«</w:t>
      </w:r>
      <w:r w:rsidR="00B70833" w:rsidRPr="00B70833">
        <w:rPr>
          <w:rFonts w:ascii="Times New Roman" w:hAnsi="Times New Roman" w:cs="Times New Roman"/>
          <w:sz w:val="24"/>
          <w:szCs w:val="24"/>
        </w:rPr>
        <w:t>СНиП 2.04.02-84</w:t>
      </w:r>
      <w:r w:rsidR="004A77AA">
        <w:rPr>
          <w:rFonts w:ascii="Times New Roman" w:hAnsi="Times New Roman" w:cs="Times New Roman"/>
          <w:sz w:val="24"/>
          <w:szCs w:val="24"/>
        </w:rPr>
        <w:t xml:space="preserve"> «</w:t>
      </w:r>
      <w:r w:rsidRPr="00F47918">
        <w:rPr>
          <w:rFonts w:ascii="Times New Roman" w:hAnsi="Times New Roman" w:cs="Times New Roman"/>
          <w:sz w:val="24"/>
          <w:szCs w:val="24"/>
        </w:rPr>
        <w:t>Водоснабже</w:t>
      </w:r>
      <w:r w:rsidR="004A77AA">
        <w:rPr>
          <w:rFonts w:ascii="Times New Roman" w:hAnsi="Times New Roman" w:cs="Times New Roman"/>
          <w:sz w:val="24"/>
          <w:szCs w:val="24"/>
        </w:rPr>
        <w:t>ние. Наружные сети и сооружения»</w:t>
      </w:r>
      <w:r w:rsidRPr="00F47918">
        <w:rPr>
          <w:rFonts w:ascii="Times New Roman" w:hAnsi="Times New Roman" w:cs="Times New Roman"/>
          <w:sz w:val="24"/>
          <w:szCs w:val="24"/>
        </w:rPr>
        <w:t>. Системы водоснабжения могут быть централизованными, нецентрализованными, локальными, оборотными.</w:t>
      </w:r>
    </w:p>
    <w:p w14:paraId="1DA91F0E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Водопроводные сети проектируются кольцевыми.</w:t>
      </w:r>
    </w:p>
    <w:p w14:paraId="7C191208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Кольцевание наружных водопроводных сетей внутренними водопроводными сетями зданий и сооружений не допускается.</w:t>
      </w:r>
    </w:p>
    <w:p w14:paraId="68D5B4B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Водопроводные сооружения должны иметь ограждения.</w:t>
      </w:r>
    </w:p>
    <w:p w14:paraId="6982BB6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площадок станций водоподготовки, насосных станций, резервуаров и водонапорных башен с зонами санитарной охраны первого пояса следует принимать глухое ограждение высотой 2,5 м. Допускается предусматривать ограждение на высоту 2 м - глухое и на 0,5 м - из колючей проволоки или металлической сетки, при этом во всех случаях должна предусматриваться колючая проволока в 4-5 нитей на кронштейнах с внутренней стороны ограждения.</w:t>
      </w:r>
    </w:p>
    <w:p w14:paraId="575C3FF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Примыкание к ограждению строений, кроме проходных и административно-бытовых зданий, не допускается.</w:t>
      </w:r>
    </w:p>
    <w:p w14:paraId="090F2055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Очистные сооружения размещаются на территории зоны объектов инженерной инфраструктуры, определенных в градостроительной документации, или производственной зоны.</w:t>
      </w:r>
    </w:p>
    <w:p w14:paraId="24580D6F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Все объекты жилищно-гражданского, производственного назначения, как правило, должны быть обеспечены централизованным системами канализации.</w:t>
      </w:r>
    </w:p>
    <w:p w14:paraId="610829C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 проектировании канализации необходимо рассматривать возможность объединения систем канализации различных объектов, а также предусматривать возможность использования существующих сооружений и интенсификацию их работы на основании технико-экономических расчетов.</w:t>
      </w:r>
    </w:p>
    <w:p w14:paraId="1137719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Очистные сооружения хозяйственно-бытовой канализации являются отдельно стоящими подземно-надземными сооружениями.</w:t>
      </w:r>
    </w:p>
    <w:p w14:paraId="170D6D7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Проекты канализации населенных пунктов должны разрабатываться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сточных, дождевых вод для производственного водоснабжения и полива.</w:t>
      </w:r>
    </w:p>
    <w:p w14:paraId="792D769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КНС сооружают в тех случаях, когда рельеф местности не позволяет отводить сточные воды самотеком к очистным сооружениям.</w:t>
      </w:r>
    </w:p>
    <w:p w14:paraId="602BBBE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Очистные сооружения производственной и дождевой канализации следует, как правило, размещать на территории промышленных предприятий.</w:t>
      </w:r>
    </w:p>
    <w:p w14:paraId="08D44B30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Площадки под КНС следует резервировать, как правило, в самых пониженных точках местности на незатопляемой территории.</w:t>
      </w:r>
    </w:p>
    <w:p w14:paraId="535521B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застройке, ниже по течению водотока.</w:t>
      </w:r>
    </w:p>
    <w:p w14:paraId="03FC3D6F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Выбор площадок для строительства сооружений канализации, планировку, застройку и благоустройство их территорий следует выполнять в соответствии с технологическими требованиями и действующей нормативной документацией.</w:t>
      </w:r>
    </w:p>
    <w:p w14:paraId="7ECD82C5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Линейные объекты системы водоотведения сточных вод (канализационные напорные и самотечные трубопроводы) по местоположению относительно земной поверхности могут размещаться только подземно.</w:t>
      </w:r>
    </w:p>
    <w:p w14:paraId="2D1EA94B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Надземная и наземная прокладка канализационных трубопроводов не допускается.</w:t>
      </w:r>
    </w:p>
    <w:p w14:paraId="0C51611D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075839" w14:textId="77777777" w:rsidR="00B0469E" w:rsidRDefault="00465E4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4.2 </w:t>
      </w:r>
      <w:r w:rsidR="00B0469E" w:rsidRPr="00A53AF1">
        <w:rPr>
          <w:rFonts w:ascii="Times New Roman" w:hAnsi="Times New Roman" w:cs="Times New Roman"/>
          <w:b/>
          <w:sz w:val="24"/>
          <w:szCs w:val="24"/>
          <w:u w:val="single"/>
        </w:rPr>
        <w:t>Автомобильные дороги местного значения</w:t>
      </w:r>
    </w:p>
    <w:p w14:paraId="19D04F83" w14:textId="77777777" w:rsidR="007851D0" w:rsidRPr="00A53AF1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870F08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Зоны размещения автомобильных дорог местного значения вне границ населенных пунктов в границах муниципального района определяются на основании документов территориального планирования Удмуртской Республики и </w:t>
      </w:r>
      <w:r w:rsidR="00A53AF1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435899D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Категории автомобильных дорог местного значения вне границ населенных пунктов в границах муниципального района в зависимости от их назначения, расчетной интенсивности движения и их значения приведены в таблице 4.2.1.</w:t>
      </w:r>
    </w:p>
    <w:p w14:paraId="3911E70E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4.2.1</w:t>
      </w:r>
    </w:p>
    <w:p w14:paraId="7ED9CEC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2693"/>
        <w:gridCol w:w="4394"/>
      </w:tblGrid>
      <w:tr w:rsidR="00B0469E" w:rsidRPr="00F47918" w14:paraId="09B2E7CD" w14:textId="77777777" w:rsidTr="007851D0">
        <w:tc>
          <w:tcPr>
            <w:tcW w:w="2614" w:type="dxa"/>
          </w:tcPr>
          <w:p w14:paraId="04DEF8E6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Категория автомобильной дороги</w:t>
            </w:r>
          </w:p>
        </w:tc>
        <w:tc>
          <w:tcPr>
            <w:tcW w:w="2693" w:type="dxa"/>
          </w:tcPr>
          <w:p w14:paraId="78FF370A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394" w:type="dxa"/>
          </w:tcPr>
          <w:p w14:paraId="71EF7044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движения, приведенных единиц/сутки</w:t>
            </w:r>
          </w:p>
        </w:tc>
      </w:tr>
      <w:tr w:rsidR="00B0469E" w:rsidRPr="00F47918" w14:paraId="39F4FA54" w14:textId="77777777" w:rsidTr="007851D0">
        <w:tc>
          <w:tcPr>
            <w:tcW w:w="2614" w:type="dxa"/>
          </w:tcPr>
          <w:p w14:paraId="2F736A22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2693" w:type="dxa"/>
            <w:vMerge w:val="restart"/>
          </w:tcPr>
          <w:p w14:paraId="79BB58D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обычная автомобильная дорога</w:t>
            </w:r>
          </w:p>
        </w:tc>
        <w:tc>
          <w:tcPr>
            <w:tcW w:w="4394" w:type="dxa"/>
          </w:tcPr>
          <w:p w14:paraId="234C1CAE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200 до 2 000</w:t>
            </w:r>
          </w:p>
        </w:tc>
      </w:tr>
      <w:tr w:rsidR="00B0469E" w:rsidRPr="00F47918" w14:paraId="51091006" w14:textId="77777777" w:rsidTr="007851D0">
        <w:tc>
          <w:tcPr>
            <w:tcW w:w="2614" w:type="dxa"/>
          </w:tcPr>
          <w:p w14:paraId="06344E6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693" w:type="dxa"/>
            <w:vMerge/>
          </w:tcPr>
          <w:p w14:paraId="1FB139E9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D076DB8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</w:tr>
    </w:tbl>
    <w:p w14:paraId="63B88A7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A52B0F" w14:textId="77777777" w:rsidR="00B0469E" w:rsidRPr="00F47918" w:rsidRDefault="00B046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Пропускную способность сети дорог, улиц и транспортных пересечений следует определять исходя из расчетного уровня автомобилизации на расчетный срок, приведенного в таблице 4.2.2.</w:t>
      </w:r>
    </w:p>
    <w:p w14:paraId="1071B5E5" w14:textId="77777777" w:rsidR="00A53AF1" w:rsidRDefault="00A53A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55BC4B1" w14:textId="77777777" w:rsidR="00B0469E" w:rsidRPr="00F47918" w:rsidRDefault="00B0469E" w:rsidP="00A53A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4088"/>
      </w:tblGrid>
      <w:tr w:rsidR="00B0469E" w:rsidRPr="00F47918" w14:paraId="18797D2D" w14:textId="77777777" w:rsidTr="007851D0">
        <w:tc>
          <w:tcPr>
            <w:tcW w:w="5613" w:type="dxa"/>
          </w:tcPr>
          <w:p w14:paraId="5C95A479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088" w:type="dxa"/>
          </w:tcPr>
          <w:p w14:paraId="73D39EA1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Минимальные расчетные показатели, единиц/1000 чел.</w:t>
            </w:r>
          </w:p>
        </w:tc>
      </w:tr>
      <w:tr w:rsidR="00B0469E" w:rsidRPr="00F47918" w14:paraId="6ECE5B4E" w14:textId="77777777" w:rsidTr="007851D0">
        <w:tc>
          <w:tcPr>
            <w:tcW w:w="5613" w:type="dxa"/>
          </w:tcPr>
          <w:p w14:paraId="07C3F66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Количество легковых автомобилей,</w:t>
            </w:r>
          </w:p>
        </w:tc>
        <w:tc>
          <w:tcPr>
            <w:tcW w:w="4088" w:type="dxa"/>
          </w:tcPr>
          <w:p w14:paraId="03D072BC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B0469E" w:rsidRPr="00F47918" w14:paraId="43CAABFD" w14:textId="77777777" w:rsidTr="007851D0">
        <w:tc>
          <w:tcPr>
            <w:tcW w:w="5613" w:type="dxa"/>
          </w:tcPr>
          <w:p w14:paraId="7D91A45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 том числе в личной собственности граждан</w:t>
            </w:r>
          </w:p>
        </w:tc>
        <w:tc>
          <w:tcPr>
            <w:tcW w:w="4088" w:type="dxa"/>
          </w:tcPr>
          <w:p w14:paraId="575A71C0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</w:tr>
      <w:tr w:rsidR="00B0469E" w:rsidRPr="00F47918" w14:paraId="3A0B10EE" w14:textId="77777777" w:rsidTr="007851D0">
        <w:tc>
          <w:tcPr>
            <w:tcW w:w="5613" w:type="dxa"/>
          </w:tcPr>
          <w:p w14:paraId="5134EF90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Количество автобусов</w:t>
            </w:r>
          </w:p>
        </w:tc>
        <w:tc>
          <w:tcPr>
            <w:tcW w:w="4088" w:type="dxa"/>
          </w:tcPr>
          <w:p w14:paraId="76D73B4E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469E" w:rsidRPr="00F47918" w14:paraId="1CA591C2" w14:textId="77777777" w:rsidTr="007851D0">
        <w:tc>
          <w:tcPr>
            <w:tcW w:w="5613" w:type="dxa"/>
          </w:tcPr>
          <w:p w14:paraId="55953C0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Количество грузовых автомобилей</w:t>
            </w:r>
          </w:p>
        </w:tc>
        <w:tc>
          <w:tcPr>
            <w:tcW w:w="4088" w:type="dxa"/>
          </w:tcPr>
          <w:p w14:paraId="592C898B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0469E" w:rsidRPr="00F47918" w14:paraId="7A6CDE9A" w14:textId="77777777" w:rsidTr="007851D0">
        <w:tc>
          <w:tcPr>
            <w:tcW w:w="5613" w:type="dxa"/>
          </w:tcPr>
          <w:p w14:paraId="16D58769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Количество мотоциклов и мопедов</w:t>
            </w:r>
          </w:p>
        </w:tc>
        <w:tc>
          <w:tcPr>
            <w:tcW w:w="4088" w:type="dxa"/>
          </w:tcPr>
          <w:p w14:paraId="18B88902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3DA4A1B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DCFFB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Примечания:</w:t>
      </w:r>
    </w:p>
    <w:p w14:paraId="0C4ACA3A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1. Указанный уровень автомобилизации допускается увеличивать в зависимости от особенностей градостроительной ситуации, но не более чем на 20%.</w:t>
      </w:r>
    </w:p>
    <w:p w14:paraId="2C3CD62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2. Количество автомобилей, прибывающих в населенный пункт из других населенных пунктов Удмуртской Республики, и транзитных автомобилей определяется специальным расчетом.</w:t>
      </w:r>
    </w:p>
    <w:p w14:paraId="34EF9FA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Для расчета пропускной способности (интенсивности движения) при движении по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уличной сети смешанного потока различные виды транспорта следует приводить к одному расчетному виду. Коэффициенты приведения интенсивности движения различных транспортных средств к легковому автомобилю следует принимать по таблице 4.2.3.</w:t>
      </w:r>
    </w:p>
    <w:p w14:paraId="67CBD60D" w14:textId="77777777" w:rsidR="00A53AF1" w:rsidRDefault="00A53A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1DFA683" w14:textId="77777777" w:rsidR="00B0469E" w:rsidRPr="00F47918" w:rsidRDefault="00B0469E" w:rsidP="00A53A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2927"/>
      </w:tblGrid>
      <w:tr w:rsidR="00B0469E" w:rsidRPr="00F47918" w14:paraId="16AC4C0C" w14:textId="77777777" w:rsidTr="007B7B83"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14:paraId="4C03B7BF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Типы транспортных средств</w:t>
            </w:r>
          </w:p>
        </w:tc>
        <w:tc>
          <w:tcPr>
            <w:tcW w:w="2927" w:type="dxa"/>
            <w:tcBorders>
              <w:top w:val="single" w:sz="4" w:space="0" w:color="auto"/>
              <w:bottom w:val="single" w:sz="4" w:space="0" w:color="auto"/>
            </w:tcBorders>
          </w:tcPr>
          <w:p w14:paraId="45ACF127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Коэффициент приведения</w:t>
            </w:r>
          </w:p>
        </w:tc>
      </w:tr>
      <w:tr w:rsidR="00B0469E" w:rsidRPr="00F47918" w14:paraId="054A4A69" w14:textId="77777777" w:rsidTr="00A53AF1">
        <w:tblPrEx>
          <w:tblBorders>
            <w:insideH w:val="none" w:sz="0" w:space="0" w:color="auto"/>
          </w:tblBorders>
        </w:tblPrEx>
        <w:trPr>
          <w:trHeight w:val="111"/>
        </w:trPr>
        <w:tc>
          <w:tcPr>
            <w:tcW w:w="7200" w:type="dxa"/>
            <w:tcBorders>
              <w:top w:val="single" w:sz="4" w:space="0" w:color="auto"/>
              <w:bottom w:val="nil"/>
            </w:tcBorders>
          </w:tcPr>
          <w:p w14:paraId="6AEE2AE5" w14:textId="77777777" w:rsidR="00B0469E" w:rsidRDefault="00B0469E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Легковые автомобили, мотоциклы, микроавтобусы</w:t>
            </w:r>
          </w:p>
          <w:p w14:paraId="4DF0786B" w14:textId="77777777" w:rsidR="00A53AF1" w:rsidRDefault="00A53AF1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Грузовые автомобили грузоподъемностью:</w:t>
            </w:r>
          </w:p>
          <w:p w14:paraId="1D4889FF" w14:textId="77777777" w:rsidR="00A53AF1" w:rsidRDefault="00A53AF1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 т включительно</w:t>
            </w:r>
          </w:p>
          <w:p w14:paraId="02E2CF69" w14:textId="77777777" w:rsidR="00A53AF1" w:rsidRDefault="00A53AF1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2 т до 6 т включительно</w:t>
            </w:r>
          </w:p>
          <w:p w14:paraId="523BA577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6 т до 8 т включительно</w:t>
            </w:r>
          </w:p>
          <w:p w14:paraId="5547BA85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8 т до 14 т включительно</w:t>
            </w:r>
          </w:p>
          <w:p w14:paraId="3BCB6D90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14</w:t>
            </w:r>
          </w:p>
          <w:p w14:paraId="063700B6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Автопоезда грузоподъемностью:</w:t>
            </w:r>
          </w:p>
          <w:p w14:paraId="0722FFF7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12 т включительно</w:t>
            </w:r>
          </w:p>
          <w:p w14:paraId="64C262E5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12 т до 20 т включительно</w:t>
            </w:r>
          </w:p>
          <w:p w14:paraId="1058E5ED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20 т до 30 т включительно</w:t>
            </w:r>
          </w:p>
          <w:p w14:paraId="3D797CCE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30 т</w:t>
            </w:r>
          </w:p>
          <w:p w14:paraId="78B5BE27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Автобусы:</w:t>
            </w:r>
          </w:p>
          <w:p w14:paraId="6F4CDDC5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малой вместимости</w:t>
            </w:r>
          </w:p>
          <w:p w14:paraId="72E4B54A" w14:textId="77777777" w:rsidR="00465E4F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средней вместимости</w:t>
            </w:r>
          </w:p>
          <w:p w14:paraId="4B0BD949" w14:textId="77777777" w:rsidR="00465E4F" w:rsidRPr="00F47918" w:rsidRDefault="00465E4F" w:rsidP="00465E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большой вместимости</w:t>
            </w:r>
          </w:p>
        </w:tc>
        <w:tc>
          <w:tcPr>
            <w:tcW w:w="2927" w:type="dxa"/>
            <w:tcBorders>
              <w:top w:val="single" w:sz="4" w:space="0" w:color="auto"/>
              <w:bottom w:val="nil"/>
            </w:tcBorders>
          </w:tcPr>
          <w:p w14:paraId="209B93AC" w14:textId="77777777" w:rsidR="00A53AF1" w:rsidRDefault="00B0469E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14:paraId="0B7CF246" w14:textId="77777777" w:rsidR="00A53AF1" w:rsidRDefault="00A53AF1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7112A" w14:textId="77777777" w:rsidR="00A53AF1" w:rsidRDefault="00A53AF1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  <w:p w14:paraId="340A58C4" w14:textId="77777777" w:rsidR="00A53AF1" w:rsidRDefault="00A53AF1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  <w:p w14:paraId="0BFC2F3F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  <w:p w14:paraId="64AD47C5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14:paraId="66A74022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14:paraId="395443F3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F94D2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14:paraId="00BD2A70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  <w:p w14:paraId="7411BEC3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  <w:p w14:paraId="67D021E5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14:paraId="36B13884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1F020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  <w:p w14:paraId="5BF5E319" w14:textId="77777777" w:rsidR="00465E4F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14:paraId="0316305E" w14:textId="77777777" w:rsidR="00465E4F" w:rsidRPr="00F47918" w:rsidRDefault="00465E4F" w:rsidP="00465E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0469E" w:rsidRPr="00F47918" w14:paraId="52BDA577" w14:textId="77777777" w:rsidTr="00465E4F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14:paraId="0E1563D5" w14:textId="77777777" w:rsidR="00B0469E" w:rsidRPr="00F47918" w:rsidRDefault="00B0469E" w:rsidP="00A53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nil"/>
              <w:bottom w:val="single" w:sz="4" w:space="0" w:color="auto"/>
            </w:tcBorders>
          </w:tcPr>
          <w:p w14:paraId="65A3AA00" w14:textId="77777777" w:rsidR="00B0469E" w:rsidRPr="00F47918" w:rsidRDefault="00B0469E" w:rsidP="00A5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81B81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815AB3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Примечание: коэффициенты приведения для специальных автомобилей следует принимать как для базовых автомобилей соответствующей грузоподъемности.</w:t>
      </w:r>
    </w:p>
    <w:p w14:paraId="4C814BE9" w14:textId="77777777" w:rsidR="00B0469E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Полосы отвода автомобильных дорог местного значения следует проектировать в соответствии с требованиями Федерального </w:t>
      </w:r>
      <w:hyperlink r:id="rId15">
        <w:r w:rsidRPr="00F47918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47918">
        <w:rPr>
          <w:rFonts w:ascii="Times New Roman" w:hAnsi="Times New Roman" w:cs="Times New Roman"/>
          <w:sz w:val="24"/>
          <w:szCs w:val="24"/>
        </w:rPr>
        <w:t xml:space="preserve"> от 08.11.2007 N 257-ФЗ </w:t>
      </w:r>
      <w:r w:rsidR="00A53AF1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приведенными в таблице 4.2.4.</w:t>
      </w:r>
    </w:p>
    <w:p w14:paraId="1749FD0B" w14:textId="77777777" w:rsidR="00465E4F" w:rsidRPr="00F47918" w:rsidRDefault="00465E4F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7D48D8" w14:textId="77777777" w:rsidR="00B0469E" w:rsidRPr="00F47918" w:rsidRDefault="00B0469E" w:rsidP="00465E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166"/>
      </w:tblGrid>
      <w:tr w:rsidR="00B0469E" w:rsidRPr="00F47918" w14:paraId="7E9FB132" w14:textId="77777777" w:rsidTr="007851D0">
        <w:tc>
          <w:tcPr>
            <w:tcW w:w="4535" w:type="dxa"/>
          </w:tcPr>
          <w:p w14:paraId="3D6042A3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Наименования параметров</w:t>
            </w:r>
          </w:p>
        </w:tc>
        <w:tc>
          <w:tcPr>
            <w:tcW w:w="5166" w:type="dxa"/>
          </w:tcPr>
          <w:p w14:paraId="30E93B96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Порядок определения</w:t>
            </w:r>
          </w:p>
        </w:tc>
      </w:tr>
      <w:tr w:rsidR="00B0469E" w:rsidRPr="00F47918" w14:paraId="7CD1A330" w14:textId="77777777" w:rsidTr="007851D0">
        <w:tc>
          <w:tcPr>
            <w:tcW w:w="4535" w:type="dxa"/>
          </w:tcPr>
          <w:p w14:paraId="4F5DC4D9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Границы полосы отвода автомобильной дороги</w:t>
            </w:r>
          </w:p>
        </w:tc>
        <w:tc>
          <w:tcPr>
            <w:tcW w:w="5166" w:type="dxa"/>
          </w:tcPr>
          <w:p w14:paraId="5B559212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Определяются на основании документации по планировке территории</w:t>
            </w:r>
          </w:p>
        </w:tc>
      </w:tr>
      <w:tr w:rsidR="00B0469E" w:rsidRPr="00F47918" w14:paraId="35B0660A" w14:textId="77777777" w:rsidTr="007851D0">
        <w:tc>
          <w:tcPr>
            <w:tcW w:w="4535" w:type="dxa"/>
          </w:tcPr>
          <w:p w14:paraId="116E62C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Порядок установления и использования полос отвода автомобильных дорог местного значения</w:t>
            </w:r>
          </w:p>
        </w:tc>
        <w:tc>
          <w:tcPr>
            <w:tcW w:w="5166" w:type="dxa"/>
          </w:tcPr>
          <w:p w14:paraId="52D0F769" w14:textId="77777777" w:rsidR="00B0469E" w:rsidRPr="00F47918" w:rsidRDefault="00B0469E" w:rsidP="00465E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Органом местного самоуправления </w:t>
            </w:r>
            <w:r w:rsidR="00465E4F">
              <w:rPr>
                <w:rFonts w:ascii="Times New Roman" w:hAnsi="Times New Roman" w:cs="Times New Roman"/>
                <w:sz w:val="24"/>
                <w:szCs w:val="24"/>
              </w:rPr>
              <w:t xml:space="preserve">Кезского 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района Удмуртской Республики</w:t>
            </w:r>
          </w:p>
        </w:tc>
      </w:tr>
      <w:tr w:rsidR="00B0469E" w:rsidRPr="00F47918" w14:paraId="505BB980" w14:textId="77777777" w:rsidTr="007851D0">
        <w:tc>
          <w:tcPr>
            <w:tcW w:w="4535" w:type="dxa"/>
          </w:tcPr>
          <w:p w14:paraId="4B4760E1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Ширина полос и размеры участков земель, отводимых для автомобильных дорог и транспортных развязок движения</w:t>
            </w:r>
          </w:p>
        </w:tc>
        <w:tc>
          <w:tcPr>
            <w:tcW w:w="5166" w:type="dxa"/>
          </w:tcPr>
          <w:p w14:paraId="0C5C6A03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hyperlink r:id="rId16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</w:t>
            </w:r>
            <w:r w:rsidR="00465E4F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02.09.2009 N 717 «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 нормах отвода земель для размещения автомобильных дорог и (</w:t>
            </w:r>
            <w:r w:rsidR="00465E4F">
              <w:rPr>
                <w:rFonts w:ascii="Times New Roman" w:hAnsi="Times New Roman" w:cs="Times New Roman"/>
                <w:sz w:val="24"/>
                <w:szCs w:val="24"/>
              </w:rPr>
              <w:t>или) объектов дорожного сервиса»</w:t>
            </w:r>
          </w:p>
        </w:tc>
      </w:tr>
    </w:tbl>
    <w:p w14:paraId="69E8371E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976F04" w14:textId="77777777" w:rsidR="00B0469E" w:rsidRPr="00F47918" w:rsidRDefault="00B046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Расчетные показатели градостроительного проектирования мостовых сооружений (мостов, эстакад, галерей, труб, путепроводов) приведены в таблице 4.2.5.</w:t>
      </w:r>
    </w:p>
    <w:p w14:paraId="288A9C42" w14:textId="77777777" w:rsidR="00B0469E" w:rsidRPr="00F47918" w:rsidRDefault="00B0469E" w:rsidP="00465E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4.2.5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166"/>
      </w:tblGrid>
      <w:tr w:rsidR="00B0469E" w:rsidRPr="00F47918" w14:paraId="4562F150" w14:textId="77777777" w:rsidTr="007851D0">
        <w:tc>
          <w:tcPr>
            <w:tcW w:w="4535" w:type="dxa"/>
          </w:tcPr>
          <w:p w14:paraId="68996578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166" w:type="dxa"/>
          </w:tcPr>
          <w:p w14:paraId="5FD69019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Нормативные параметры и расчетные показатели мостовых сооружений (мостов, эстакад, галерей, труб, путепроводов)</w:t>
            </w:r>
          </w:p>
        </w:tc>
      </w:tr>
      <w:tr w:rsidR="00B0469E" w:rsidRPr="00F47918" w14:paraId="72FB3EFE" w14:textId="77777777" w:rsidTr="007851D0">
        <w:tc>
          <w:tcPr>
            <w:tcW w:w="4535" w:type="dxa"/>
          </w:tcPr>
          <w:p w14:paraId="7FD068EB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Выбор трассы и места размещения</w:t>
            </w:r>
          </w:p>
        </w:tc>
        <w:tc>
          <w:tcPr>
            <w:tcW w:w="5166" w:type="dxa"/>
          </w:tcPr>
          <w:p w14:paraId="7955FDEC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СП 35.13330.2011</w:t>
            </w:r>
          </w:p>
        </w:tc>
      </w:tr>
      <w:tr w:rsidR="00B0469E" w:rsidRPr="00F47918" w14:paraId="2D01328F" w14:textId="77777777" w:rsidTr="007851D0">
        <w:tc>
          <w:tcPr>
            <w:tcW w:w="4535" w:type="dxa"/>
          </w:tcPr>
          <w:p w14:paraId="2BAC84A5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Габариты приближения</w:t>
            </w:r>
          </w:p>
        </w:tc>
        <w:tc>
          <w:tcPr>
            <w:tcW w:w="5166" w:type="dxa"/>
          </w:tcPr>
          <w:p w14:paraId="146976DA" w14:textId="77777777" w:rsidR="00B0469E" w:rsidRPr="00F47918" w:rsidRDefault="00B0469E" w:rsidP="00B708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ГОСТ </w:t>
            </w:r>
            <w:r w:rsidR="00B70833">
              <w:rPr>
                <w:rFonts w:ascii="Times New Roman" w:hAnsi="Times New Roman" w:cs="Times New Roman"/>
                <w:sz w:val="24"/>
                <w:szCs w:val="24"/>
              </w:rPr>
              <w:t>59432-2021</w:t>
            </w:r>
          </w:p>
        </w:tc>
      </w:tr>
    </w:tbl>
    <w:p w14:paraId="21FD559E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CA54AF" w14:textId="77777777" w:rsidR="00B0469E" w:rsidRDefault="00465E4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4.3</w:t>
      </w:r>
      <w:r w:rsidR="00D93C2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0469E" w:rsidRPr="00465E4F">
        <w:rPr>
          <w:rFonts w:ascii="Times New Roman" w:hAnsi="Times New Roman" w:cs="Times New Roman"/>
          <w:b/>
          <w:sz w:val="24"/>
          <w:szCs w:val="24"/>
          <w:u w:val="single"/>
        </w:rPr>
        <w:t>Объекты образования</w:t>
      </w:r>
    </w:p>
    <w:p w14:paraId="031F7F97" w14:textId="77777777" w:rsidR="007851D0" w:rsidRPr="00465E4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A6E784E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области образования для </w:t>
      </w:r>
      <w:r w:rsidR="00465E4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4.3.1.</w:t>
      </w:r>
    </w:p>
    <w:p w14:paraId="2B0A27E0" w14:textId="77777777" w:rsidR="00B0469E" w:rsidRPr="00F47918" w:rsidRDefault="00B0469E" w:rsidP="00465E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4.3.1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005"/>
        <w:gridCol w:w="3861"/>
      </w:tblGrid>
      <w:tr w:rsidR="00B0469E" w:rsidRPr="00F47918" w14:paraId="57BE6EBA" w14:textId="77777777" w:rsidTr="007851D0">
        <w:tc>
          <w:tcPr>
            <w:tcW w:w="2835" w:type="dxa"/>
          </w:tcPr>
          <w:p w14:paraId="3FA87732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005" w:type="dxa"/>
          </w:tcPr>
          <w:p w14:paraId="3CF18332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861" w:type="dxa"/>
          </w:tcPr>
          <w:p w14:paraId="1842DA53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B0469E" w:rsidRPr="00F47918" w14:paraId="2045D2C1" w14:textId="77777777" w:rsidTr="007851D0">
        <w:tc>
          <w:tcPr>
            <w:tcW w:w="2835" w:type="dxa"/>
          </w:tcPr>
          <w:p w14:paraId="3FAAC7D6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3005" w:type="dxa"/>
          </w:tcPr>
          <w:p w14:paraId="15C136A9" w14:textId="77777777" w:rsidR="00B0469E" w:rsidRPr="007851D0" w:rsidRDefault="00B0469E" w:rsidP="00B433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  <w:r w:rsidR="00B43307" w:rsidRPr="007851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мест на 1000 жителей</w:t>
            </w:r>
          </w:p>
        </w:tc>
        <w:tc>
          <w:tcPr>
            <w:tcW w:w="3861" w:type="dxa"/>
          </w:tcPr>
          <w:p w14:paraId="305AA3AC" w14:textId="77777777" w:rsidR="00B0469E" w:rsidRPr="007851D0" w:rsidRDefault="007C0C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B0469E" w:rsidRPr="00F47918" w14:paraId="3FC5B5EE" w14:textId="77777777" w:rsidTr="007851D0">
        <w:tc>
          <w:tcPr>
            <w:tcW w:w="2835" w:type="dxa"/>
          </w:tcPr>
          <w:p w14:paraId="31B304B7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005" w:type="dxa"/>
          </w:tcPr>
          <w:p w14:paraId="3BC8A8B6" w14:textId="77777777" w:rsidR="00B0469E" w:rsidRPr="007851D0" w:rsidRDefault="00B0469E" w:rsidP="005676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не менее 12</w:t>
            </w:r>
            <w:r w:rsidR="00567692" w:rsidRPr="00785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мест на 1000 жителей, в том числе 17 для X - XI классов</w:t>
            </w:r>
          </w:p>
        </w:tc>
        <w:tc>
          <w:tcPr>
            <w:tcW w:w="3861" w:type="dxa"/>
          </w:tcPr>
          <w:p w14:paraId="1BFD2BDB" w14:textId="77777777" w:rsidR="007C0C66" w:rsidRPr="007851D0" w:rsidRDefault="00C340A0" w:rsidP="007C0C66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для обучающих</w:t>
            </w:r>
            <w:r w:rsidR="007C0C66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ся I уровня (начальная школа- 15 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7C0C66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C66" w:rsidRPr="007851D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(в одну сторону) транспортной доступности и не более </w:t>
            </w:r>
            <w:smartTag w:uri="urn:schemas-microsoft-com:office:smarttags" w:element="metricconverter">
              <w:smartTagPr>
                <w:attr w:name="ProductID" w:val="2 км"/>
              </w:smartTagPr>
              <w:r w:rsidR="007C0C66" w:rsidRPr="007851D0">
                <w:rPr>
                  <w:rFonts w:ascii="Times New Roman" w:eastAsia="Calibri" w:hAnsi="Times New Roman"/>
                  <w:sz w:val="24"/>
                  <w:szCs w:val="24"/>
                  <w:lang w:eastAsia="ru-RU"/>
                </w:rPr>
                <w:t>2 км</w:t>
              </w:r>
            </w:smartTag>
            <w:r w:rsidR="007C0C66" w:rsidRPr="007851D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пешеходной доступности.</w:t>
            </w:r>
          </w:p>
          <w:p w14:paraId="5A882CF3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14F8D" w14:textId="77777777" w:rsidR="00B0469E" w:rsidRPr="007851D0" w:rsidRDefault="00B0469E" w:rsidP="007C0C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II и III </w:t>
            </w:r>
            <w:r w:rsidR="007C0C66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уровня </w:t>
            </w:r>
            <w:r w:rsidR="00C340A0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C66" w:rsidRPr="007851D0">
              <w:rPr>
                <w:rFonts w:ascii="Times New Roman" w:eastAsia="Calibri" w:hAnsi="Times New Roman"/>
                <w:sz w:val="24"/>
                <w:szCs w:val="24"/>
              </w:rPr>
              <w:t xml:space="preserve">не более 30 минут (в одну сторону) транспортной доступности и не более </w:t>
            </w:r>
            <w:smartTag w:uri="urn:schemas-microsoft-com:office:smarttags" w:element="metricconverter">
              <w:smartTagPr>
                <w:attr w:name="ProductID" w:val="4 км"/>
              </w:smartTagPr>
              <w:r w:rsidR="007C0C66" w:rsidRPr="007851D0">
                <w:rPr>
                  <w:rFonts w:ascii="Times New Roman" w:eastAsia="Calibri" w:hAnsi="Times New Roman"/>
                  <w:sz w:val="24"/>
                  <w:szCs w:val="24"/>
                </w:rPr>
                <w:t>4 км</w:t>
              </w:r>
            </w:smartTag>
            <w:r w:rsidR="007C0C66" w:rsidRPr="007851D0">
              <w:rPr>
                <w:rFonts w:ascii="Times New Roman" w:eastAsia="Calibri" w:hAnsi="Times New Roman"/>
                <w:sz w:val="24"/>
                <w:szCs w:val="24"/>
              </w:rPr>
              <w:t xml:space="preserve"> транспортной доступности</w:t>
            </w:r>
          </w:p>
        </w:tc>
      </w:tr>
      <w:tr w:rsidR="00B0469E" w:rsidRPr="00F47918" w14:paraId="3BB82F81" w14:textId="77777777" w:rsidTr="007851D0">
        <w:tc>
          <w:tcPr>
            <w:tcW w:w="2835" w:type="dxa"/>
          </w:tcPr>
          <w:p w14:paraId="1EE13FE8" w14:textId="77777777" w:rsidR="00B0469E" w:rsidRPr="007851D0" w:rsidRDefault="00B52E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3005" w:type="dxa"/>
          </w:tcPr>
          <w:p w14:paraId="425D75F5" w14:textId="77777777" w:rsidR="00B0469E" w:rsidRPr="007851D0" w:rsidRDefault="00B0469E" w:rsidP="00C34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расчет по демографии не менее 1</w:t>
            </w:r>
            <w:r w:rsidR="00C340A0" w:rsidRPr="00785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% от общего числа </w:t>
            </w:r>
            <w:r w:rsidR="00C340A0" w:rsidRPr="007851D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3861" w:type="dxa"/>
          </w:tcPr>
          <w:p w14:paraId="16830735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</w:tbl>
    <w:p w14:paraId="24034AF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60D80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4.3.2. Согласно </w:t>
      </w:r>
      <w:r w:rsidR="00ED72E9" w:rsidRPr="00ED72E9">
        <w:rPr>
          <w:rFonts w:ascii="Times New Roman" w:hAnsi="Times New Roman" w:cs="Times New Roman"/>
          <w:sz w:val="24"/>
          <w:szCs w:val="24"/>
        </w:rPr>
        <w:t xml:space="preserve">СП 2.4.3648-20 </w:t>
      </w:r>
      <w:r w:rsidR="00465E4F">
        <w:rPr>
          <w:rFonts w:ascii="Times New Roman" w:hAnsi="Times New Roman" w:cs="Times New Roman"/>
          <w:sz w:val="24"/>
          <w:szCs w:val="24"/>
        </w:rPr>
        <w:t>«</w:t>
      </w:r>
      <w:r w:rsidR="00ED72E9">
        <w:rPr>
          <w:rFonts w:ascii="Times New Roman" w:hAnsi="Times New Roman" w:cs="Times New Roman"/>
          <w:sz w:val="24"/>
          <w:szCs w:val="24"/>
        </w:rPr>
        <w:t>С</w:t>
      </w:r>
      <w:r w:rsidR="00ED72E9" w:rsidRPr="00ED72E9">
        <w:rPr>
          <w:rFonts w:ascii="Times New Roman" w:hAnsi="Times New Roman" w:cs="Times New Roman"/>
          <w:sz w:val="24"/>
          <w:szCs w:val="24"/>
        </w:rPr>
        <w:t>анитарно-эпидемиологические требования к организациям воспитания и обучения, отдыха и оздоровления детей и молодежи</w:t>
      </w:r>
      <w:r w:rsidR="00465E4F">
        <w:rPr>
          <w:rFonts w:ascii="Times New Roman" w:hAnsi="Times New Roman" w:cs="Times New Roman"/>
          <w:sz w:val="24"/>
          <w:szCs w:val="24"/>
        </w:rPr>
        <w:t>»</w:t>
      </w:r>
      <w:r w:rsidR="00ED72E9" w:rsidRPr="00ED72E9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при организации дошкольного и школьного обслуживания в сельской местности необходимо предусматривать систему подвоза детей. Транспортному обслуживанию подлежат учащиеся общеобразовательных учреждений, проживающие на расстоянии свыше 2 - 4 км от учреждения. Подвоз учащихся осуществляется на транспорте, предназначенном для перевозки детей. Время пути не должно превышать 30 минут в одну сторону.</w:t>
      </w:r>
    </w:p>
    <w:p w14:paraId="774C51A4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Оптимальный пешеходный подход обучающихся к месту сбора на остановке должен </w:t>
      </w:r>
      <w:r w:rsidRPr="00F47918">
        <w:rPr>
          <w:rFonts w:ascii="Times New Roman" w:hAnsi="Times New Roman" w:cs="Times New Roman"/>
          <w:sz w:val="24"/>
          <w:szCs w:val="24"/>
        </w:rPr>
        <w:lastRenderedPageBreak/>
        <w:t>быть не более 500 м. Для сельских районов допускается увеличение радиуса пешеходной доступности до остановки до 1 км.</w:t>
      </w:r>
    </w:p>
    <w:p w14:paraId="45E4FD42" w14:textId="77777777" w:rsidR="00B0469E" w:rsidRPr="00F47918" w:rsidRDefault="00B0469E" w:rsidP="00465E4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250 м со стороны дороги.</w:t>
      </w:r>
    </w:p>
    <w:p w14:paraId="7CD4B067" w14:textId="77777777" w:rsidR="00465E4F" w:rsidRDefault="00465E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680610C" w14:textId="77777777" w:rsidR="00B0469E" w:rsidRDefault="00D93C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4.4 </w:t>
      </w:r>
      <w:r w:rsidR="00B0469E"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здравоохранения</w:t>
      </w:r>
    </w:p>
    <w:p w14:paraId="0617C621" w14:textId="77777777" w:rsidR="007851D0" w:rsidRPr="00D93C2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9189F60" w14:textId="77777777" w:rsidR="00B0469E" w:rsidRPr="00F47918" w:rsidRDefault="00B046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области здравоохранения для </w:t>
      </w:r>
      <w:r w:rsidR="00465E4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4.4.1.</w:t>
      </w:r>
    </w:p>
    <w:p w14:paraId="20A71957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4.4.1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175"/>
        <w:gridCol w:w="4231"/>
      </w:tblGrid>
      <w:tr w:rsidR="00B0469E" w:rsidRPr="00F47918" w14:paraId="4ECD6C72" w14:textId="77777777" w:rsidTr="00F47918">
        <w:tc>
          <w:tcPr>
            <w:tcW w:w="2721" w:type="dxa"/>
          </w:tcPr>
          <w:p w14:paraId="4583F4EC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175" w:type="dxa"/>
          </w:tcPr>
          <w:p w14:paraId="7257E529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4231" w:type="dxa"/>
          </w:tcPr>
          <w:p w14:paraId="30FF5786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B0469E" w:rsidRPr="00F47918" w14:paraId="07CFAC1D" w14:textId="77777777" w:rsidTr="00F47918">
        <w:tc>
          <w:tcPr>
            <w:tcW w:w="2721" w:type="dxa"/>
          </w:tcPr>
          <w:p w14:paraId="39C6372B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3175" w:type="dxa"/>
          </w:tcPr>
          <w:p w14:paraId="043F39BA" w14:textId="77777777" w:rsidR="00B0469E" w:rsidRPr="007851D0" w:rsidRDefault="00B0469E" w:rsidP="00FD21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проектирование, определяемому органам</w:t>
            </w:r>
            <w:r w:rsidR="00642566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и здравоохранения, но не менее </w:t>
            </w:r>
            <w:r w:rsidR="00FD218F" w:rsidRPr="007851D0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в смену</w:t>
            </w:r>
          </w:p>
        </w:tc>
        <w:tc>
          <w:tcPr>
            <w:tcW w:w="4231" w:type="dxa"/>
          </w:tcPr>
          <w:p w14:paraId="08964487" w14:textId="77777777" w:rsidR="00B0469E" w:rsidRPr="007851D0" w:rsidRDefault="00B0469E" w:rsidP="00D93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C2F" w:rsidRPr="00785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B0469E" w:rsidRPr="00F47918" w14:paraId="66C72F82" w14:textId="77777777" w:rsidTr="00F47918">
        <w:tc>
          <w:tcPr>
            <w:tcW w:w="2721" w:type="dxa"/>
          </w:tcPr>
          <w:p w14:paraId="450A896F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3175" w:type="dxa"/>
          </w:tcPr>
          <w:p w14:paraId="40474A4E" w14:textId="77777777" w:rsidR="00B0469E" w:rsidRPr="007851D0" w:rsidRDefault="00642566" w:rsidP="00642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  <w:tc>
          <w:tcPr>
            <w:tcW w:w="4231" w:type="dxa"/>
          </w:tcPr>
          <w:p w14:paraId="09FA6A28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транспортной доступности</w:t>
            </w:r>
          </w:p>
        </w:tc>
      </w:tr>
      <w:tr w:rsidR="00B0469E" w:rsidRPr="00F47918" w14:paraId="52702F31" w14:textId="77777777" w:rsidTr="00F47918">
        <w:tc>
          <w:tcPr>
            <w:tcW w:w="2721" w:type="dxa"/>
          </w:tcPr>
          <w:p w14:paraId="02768A29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Станции (подстанции) скорой помощи</w:t>
            </w:r>
          </w:p>
        </w:tc>
        <w:tc>
          <w:tcPr>
            <w:tcW w:w="3175" w:type="dxa"/>
          </w:tcPr>
          <w:p w14:paraId="189F0B02" w14:textId="77777777" w:rsidR="00B0469E" w:rsidRPr="007851D0" w:rsidRDefault="00B0469E" w:rsidP="00D65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на </w:t>
            </w:r>
            <w:r w:rsidR="00D65CBF" w:rsidRPr="007851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4231" w:type="dxa"/>
          </w:tcPr>
          <w:p w14:paraId="2876037A" w14:textId="77777777" w:rsidR="00B0469E" w:rsidRPr="007851D0" w:rsidRDefault="00642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доступности на автомобиле, оборудованном специальными внешними световыми приборами и звуковыми сигналами</w:t>
            </w:r>
          </w:p>
        </w:tc>
      </w:tr>
      <w:tr w:rsidR="00B0469E" w:rsidRPr="00F47918" w14:paraId="35029418" w14:textId="77777777" w:rsidTr="00F47918">
        <w:tc>
          <w:tcPr>
            <w:tcW w:w="2721" w:type="dxa"/>
          </w:tcPr>
          <w:p w14:paraId="34CF5CC5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3175" w:type="dxa"/>
          </w:tcPr>
          <w:p w14:paraId="1226AF9C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проектирование, определяемому органами здравоохранения, но не менее 13,47 коек/1000 чел.</w:t>
            </w:r>
          </w:p>
        </w:tc>
        <w:tc>
          <w:tcPr>
            <w:tcW w:w="4231" w:type="dxa"/>
          </w:tcPr>
          <w:p w14:paraId="712BB66E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7">
              <w:r w:rsidRPr="007851D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Нормативами</w:t>
              </w:r>
            </w:hyperlink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проектирования по Удмуртской Республике, утвержденными постановлением Удмуртской Республики от 04.06.2019 N 228</w:t>
            </w:r>
          </w:p>
        </w:tc>
      </w:tr>
    </w:tbl>
    <w:p w14:paraId="3EF8398E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C4D872" w14:textId="77777777" w:rsidR="00B0469E" w:rsidRDefault="00D93C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4.5 </w:t>
      </w:r>
      <w:r w:rsidR="00B0469E"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физической культуры и массового спорта</w:t>
      </w:r>
    </w:p>
    <w:p w14:paraId="41B081C7" w14:textId="77777777" w:rsidR="007851D0" w:rsidRPr="00D93C2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6F8C81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4.5.1.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в физической культуры</w:t>
      </w:r>
      <w:proofErr w:type="gramEnd"/>
      <w:r w:rsidRPr="00F47918">
        <w:rPr>
          <w:rFonts w:ascii="Times New Roman" w:hAnsi="Times New Roman" w:cs="Times New Roman"/>
          <w:sz w:val="24"/>
          <w:szCs w:val="24"/>
        </w:rPr>
        <w:t xml:space="preserve">, спорта и культуры для населения </w:t>
      </w:r>
      <w:r w:rsidR="00D93C2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4.5.1.</w:t>
      </w:r>
    </w:p>
    <w:p w14:paraId="716E0933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63EFA7" w14:textId="77777777" w:rsidR="00B0469E" w:rsidRPr="00F47918" w:rsidRDefault="00B0469E" w:rsidP="00B42D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4.5.1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175"/>
        <w:gridCol w:w="3805"/>
      </w:tblGrid>
      <w:tr w:rsidR="00B0469E" w:rsidRPr="00F47918" w14:paraId="090B73ED" w14:textId="77777777" w:rsidTr="007851D0">
        <w:tc>
          <w:tcPr>
            <w:tcW w:w="2721" w:type="dxa"/>
          </w:tcPr>
          <w:p w14:paraId="05ED928B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одного или нескольких видов объектов местного значения муниципального 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3175" w:type="dxa"/>
          </w:tcPr>
          <w:p w14:paraId="061B8CCE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805" w:type="dxa"/>
          </w:tcPr>
          <w:p w14:paraId="69F5780D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DD0435" w:rsidRPr="007851D0" w14:paraId="40E3CEFB" w14:textId="77777777" w:rsidTr="007851D0">
        <w:tc>
          <w:tcPr>
            <w:tcW w:w="2721" w:type="dxa"/>
            <w:vMerge w:val="restart"/>
          </w:tcPr>
          <w:p w14:paraId="176AFF7A" w14:textId="77777777" w:rsidR="00DD0435" w:rsidRPr="007851D0" w:rsidRDefault="00DD0435" w:rsidP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Стадионы, плоскостные спортивные сооружения</w:t>
            </w:r>
          </w:p>
        </w:tc>
        <w:tc>
          <w:tcPr>
            <w:tcW w:w="3175" w:type="dxa"/>
            <w:vMerge w:val="restart"/>
          </w:tcPr>
          <w:p w14:paraId="7ED79D85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7000 кв. м на 1000 жителей</w:t>
            </w:r>
          </w:p>
        </w:tc>
        <w:tc>
          <w:tcPr>
            <w:tcW w:w="3805" w:type="dxa"/>
          </w:tcPr>
          <w:p w14:paraId="30C2EBFB" w14:textId="77777777" w:rsidR="00DD0435" w:rsidRPr="007851D0" w:rsidRDefault="00DD0435" w:rsidP="002C5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C5257" w:rsidRPr="00785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DD0435" w:rsidRPr="007851D0" w14:paraId="2A263EC8" w14:textId="77777777" w:rsidTr="007851D0">
        <w:tc>
          <w:tcPr>
            <w:tcW w:w="2721" w:type="dxa"/>
            <w:vMerge/>
          </w:tcPr>
          <w:p w14:paraId="7E884201" w14:textId="77777777" w:rsidR="00DD0435" w:rsidRPr="007851D0" w:rsidRDefault="00DD0435" w:rsidP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</w:tcPr>
          <w:p w14:paraId="4C5923DD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14:paraId="12C1A6BC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1500 м пешеходной доступности</w:t>
            </w:r>
          </w:p>
        </w:tc>
      </w:tr>
      <w:tr w:rsidR="00DD0435" w:rsidRPr="007851D0" w14:paraId="7249501B" w14:textId="77777777" w:rsidTr="007851D0">
        <w:tc>
          <w:tcPr>
            <w:tcW w:w="2721" w:type="dxa"/>
            <w:vMerge w:val="restart"/>
          </w:tcPr>
          <w:p w14:paraId="1843593F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 (спортивные залы)</w:t>
            </w:r>
          </w:p>
        </w:tc>
        <w:tc>
          <w:tcPr>
            <w:tcW w:w="3175" w:type="dxa"/>
            <w:vMerge w:val="restart"/>
          </w:tcPr>
          <w:p w14:paraId="6AC39083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70 кв. м на 1000 жителей</w:t>
            </w:r>
          </w:p>
        </w:tc>
        <w:tc>
          <w:tcPr>
            <w:tcW w:w="3805" w:type="dxa"/>
          </w:tcPr>
          <w:p w14:paraId="6B8BEE7E" w14:textId="77777777" w:rsidR="00DD0435" w:rsidRPr="007851D0" w:rsidRDefault="002C5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0435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DD0435" w:rsidRPr="00F47918" w14:paraId="19C177DA" w14:textId="77777777" w:rsidTr="007851D0">
        <w:tc>
          <w:tcPr>
            <w:tcW w:w="2721" w:type="dxa"/>
            <w:vMerge/>
          </w:tcPr>
          <w:p w14:paraId="0193113A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</w:tcPr>
          <w:p w14:paraId="02088377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14:paraId="1BA811D9" w14:textId="77777777" w:rsidR="00DD0435" w:rsidRPr="007851D0" w:rsidRDefault="00DD04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500 м пешеходной доступности</w:t>
            </w:r>
          </w:p>
        </w:tc>
      </w:tr>
    </w:tbl>
    <w:p w14:paraId="2E1FB25D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0A528C" w14:textId="77777777" w:rsidR="00B0469E" w:rsidRDefault="00D93C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4.6 </w:t>
      </w:r>
      <w:r w:rsidR="00B0469E"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культуры</w:t>
      </w:r>
      <w:r w:rsidR="007851D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540D7BE5" w14:textId="77777777" w:rsidR="007851D0" w:rsidRPr="00D93C2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56D6C6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объектами культуры для населения </w:t>
      </w:r>
      <w:r w:rsidR="00D93C2F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F47918">
        <w:rPr>
          <w:rFonts w:ascii="Times New Roman" w:hAnsi="Times New Roman" w:cs="Times New Roman"/>
          <w:sz w:val="24"/>
          <w:szCs w:val="24"/>
        </w:rPr>
        <w:t>района приведены в таблице 4.6.1.</w:t>
      </w:r>
    </w:p>
    <w:p w14:paraId="327A2C2B" w14:textId="77777777" w:rsidR="00B0469E" w:rsidRPr="00F47918" w:rsidRDefault="007B7B83" w:rsidP="007B7B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4.6.1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175"/>
        <w:gridCol w:w="3805"/>
      </w:tblGrid>
      <w:tr w:rsidR="00B0469E" w:rsidRPr="00F47918" w14:paraId="32A0E45F" w14:textId="77777777" w:rsidTr="007851D0">
        <w:tc>
          <w:tcPr>
            <w:tcW w:w="2721" w:type="dxa"/>
          </w:tcPr>
          <w:p w14:paraId="13FD36FB" w14:textId="77777777" w:rsidR="00B0469E" w:rsidRPr="00F47918" w:rsidRDefault="00B0469E" w:rsidP="00D93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175" w:type="dxa"/>
          </w:tcPr>
          <w:p w14:paraId="7432E7FD" w14:textId="77777777" w:rsidR="00B0469E" w:rsidRPr="00F47918" w:rsidRDefault="00B0469E" w:rsidP="00D93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805" w:type="dxa"/>
          </w:tcPr>
          <w:p w14:paraId="5FFAC693" w14:textId="77777777" w:rsidR="00B0469E" w:rsidRPr="00F47918" w:rsidRDefault="00B0469E" w:rsidP="00D93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B0469E" w:rsidRPr="00F47918" w14:paraId="2F370D05" w14:textId="77777777" w:rsidTr="007851D0">
        <w:tc>
          <w:tcPr>
            <w:tcW w:w="2721" w:type="dxa"/>
          </w:tcPr>
          <w:p w14:paraId="6165EAB9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3175" w:type="dxa"/>
          </w:tcPr>
          <w:p w14:paraId="1DEAAFB9" w14:textId="77777777" w:rsidR="00B0469E" w:rsidRPr="007851D0" w:rsidRDefault="00B0469E" w:rsidP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1 библиотека на административный центр </w:t>
            </w:r>
            <w:r w:rsidR="00C04859" w:rsidRPr="007851D0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3805" w:type="dxa"/>
          </w:tcPr>
          <w:p w14:paraId="4F6410FE" w14:textId="77777777" w:rsidR="00B0469E" w:rsidRPr="007851D0" w:rsidRDefault="002678A8" w:rsidP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DE6" w:rsidRPr="007851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шаговой доступности;</w:t>
            </w:r>
          </w:p>
          <w:p w14:paraId="4CECB05F" w14:textId="77777777" w:rsidR="00B0469E" w:rsidRPr="007851D0" w:rsidRDefault="002678A8" w:rsidP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30 -60</w:t>
            </w:r>
            <w:r w:rsidR="00C04859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доступности</w:t>
            </w:r>
          </w:p>
        </w:tc>
      </w:tr>
      <w:tr w:rsidR="002678A8" w:rsidRPr="00F47918" w14:paraId="2F3D04C8" w14:textId="77777777" w:rsidTr="007851D0">
        <w:tc>
          <w:tcPr>
            <w:tcW w:w="2721" w:type="dxa"/>
          </w:tcPr>
          <w:p w14:paraId="6DFB50DB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3175" w:type="dxa"/>
          </w:tcPr>
          <w:p w14:paraId="5D59CBCE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 библиотека на административный центр муниципального округа</w:t>
            </w:r>
          </w:p>
        </w:tc>
        <w:tc>
          <w:tcPr>
            <w:tcW w:w="3805" w:type="dxa"/>
          </w:tcPr>
          <w:p w14:paraId="58EC8D8E" w14:textId="77777777" w:rsidR="002678A8" w:rsidRPr="007851D0" w:rsidRDefault="002678A8" w:rsidP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20 - 30 минут шаговой доступности;</w:t>
            </w:r>
          </w:p>
          <w:p w14:paraId="05FF53C3" w14:textId="77777777" w:rsidR="002678A8" w:rsidRPr="007851D0" w:rsidRDefault="002678A8" w:rsidP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30 -60 минут транспортной доступности</w:t>
            </w:r>
          </w:p>
        </w:tc>
      </w:tr>
      <w:tr w:rsidR="002678A8" w:rsidRPr="00F47918" w14:paraId="47AB5EE2" w14:textId="77777777" w:rsidTr="007851D0">
        <w:tc>
          <w:tcPr>
            <w:tcW w:w="2721" w:type="dxa"/>
          </w:tcPr>
          <w:p w14:paraId="52ED3530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</w:t>
            </w:r>
          </w:p>
        </w:tc>
        <w:tc>
          <w:tcPr>
            <w:tcW w:w="3175" w:type="dxa"/>
          </w:tcPr>
          <w:p w14:paraId="711E45AE" w14:textId="77777777" w:rsidR="002678A8" w:rsidRPr="007851D0" w:rsidRDefault="002678A8" w:rsidP="00B17DE6"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 объект на административный центр муниципального округа</w:t>
            </w:r>
          </w:p>
        </w:tc>
        <w:tc>
          <w:tcPr>
            <w:tcW w:w="3805" w:type="dxa"/>
          </w:tcPr>
          <w:p w14:paraId="31641CD9" w14:textId="77777777" w:rsidR="002678A8" w:rsidRPr="007851D0" w:rsidRDefault="002678A8" w:rsidP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20 - 30 минут шаговой доступности;</w:t>
            </w:r>
          </w:p>
          <w:p w14:paraId="68B37564" w14:textId="77777777" w:rsidR="002678A8" w:rsidRPr="007851D0" w:rsidRDefault="002678A8" w:rsidP="00267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30 -60 минут транспортной доступности</w:t>
            </w:r>
          </w:p>
        </w:tc>
      </w:tr>
      <w:tr w:rsidR="00B17DE6" w:rsidRPr="00F47918" w14:paraId="565E272D" w14:textId="77777777" w:rsidTr="007851D0">
        <w:tc>
          <w:tcPr>
            <w:tcW w:w="2721" w:type="dxa"/>
          </w:tcPr>
          <w:p w14:paraId="1463F0FA" w14:textId="77777777" w:rsidR="00B17DE6" w:rsidRPr="007851D0" w:rsidRDefault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Районный Дом ремесел</w:t>
            </w:r>
          </w:p>
        </w:tc>
        <w:tc>
          <w:tcPr>
            <w:tcW w:w="3175" w:type="dxa"/>
          </w:tcPr>
          <w:p w14:paraId="5920575F" w14:textId="77777777" w:rsidR="00B17DE6" w:rsidRPr="007851D0" w:rsidRDefault="00B17DE6" w:rsidP="00B17DE6"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1объект на административный центр муниципального округа</w:t>
            </w:r>
          </w:p>
        </w:tc>
        <w:tc>
          <w:tcPr>
            <w:tcW w:w="3805" w:type="dxa"/>
          </w:tcPr>
          <w:p w14:paraId="48C4CC53" w14:textId="77777777" w:rsidR="00B17DE6" w:rsidRPr="007851D0" w:rsidRDefault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15 - 30 минут шаговой доступности;</w:t>
            </w:r>
          </w:p>
          <w:p w14:paraId="40DF6CCF" w14:textId="77777777" w:rsidR="00B17DE6" w:rsidRPr="007851D0" w:rsidRDefault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45  минут транспортной доступности</w:t>
            </w:r>
          </w:p>
        </w:tc>
      </w:tr>
      <w:tr w:rsidR="00B0469E" w:rsidRPr="00F47918" w14:paraId="181F1600" w14:textId="77777777" w:rsidTr="007851D0">
        <w:tc>
          <w:tcPr>
            <w:tcW w:w="2721" w:type="dxa"/>
          </w:tcPr>
          <w:p w14:paraId="7511CB5A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Районный методический центр</w:t>
            </w:r>
          </w:p>
        </w:tc>
        <w:tc>
          <w:tcPr>
            <w:tcW w:w="3175" w:type="dxa"/>
          </w:tcPr>
          <w:p w14:paraId="46B32C03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805" w:type="dxa"/>
          </w:tcPr>
          <w:p w14:paraId="62AC53B7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15 - 30 минут шаговой доступности;</w:t>
            </w:r>
          </w:p>
          <w:p w14:paraId="08149183" w14:textId="77777777" w:rsidR="00B0469E" w:rsidRPr="007851D0" w:rsidRDefault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 транспортной доступности</w:t>
            </w:r>
          </w:p>
        </w:tc>
      </w:tr>
      <w:tr w:rsidR="00B0469E" w:rsidRPr="00F47918" w14:paraId="58AB49E5" w14:textId="77777777" w:rsidTr="007851D0">
        <w:tc>
          <w:tcPr>
            <w:tcW w:w="2721" w:type="dxa"/>
          </w:tcPr>
          <w:p w14:paraId="7B9BB572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Дом культуры, сельский клуб</w:t>
            </w:r>
          </w:p>
        </w:tc>
        <w:tc>
          <w:tcPr>
            <w:tcW w:w="3175" w:type="dxa"/>
          </w:tcPr>
          <w:p w14:paraId="1F8CC024" w14:textId="77777777" w:rsidR="00B0469E" w:rsidRPr="007851D0" w:rsidRDefault="00B0469E" w:rsidP="00B17D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1 клуб на </w:t>
            </w:r>
            <w:r w:rsidR="00B17DE6" w:rsidRPr="007851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жителей</w:t>
            </w:r>
          </w:p>
        </w:tc>
        <w:tc>
          <w:tcPr>
            <w:tcW w:w="3805" w:type="dxa"/>
          </w:tcPr>
          <w:p w14:paraId="75B3E3F1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15 - 30 минут шаговой доступности;</w:t>
            </w:r>
          </w:p>
          <w:p w14:paraId="113C7D9A" w14:textId="77777777" w:rsidR="00B0469E" w:rsidRPr="007851D0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30 минут транспортной </w:t>
            </w:r>
            <w:r w:rsidRPr="00785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</w:t>
            </w:r>
          </w:p>
        </w:tc>
      </w:tr>
      <w:tr w:rsidR="00B0469E" w:rsidRPr="00F47918" w14:paraId="15B05455" w14:textId="77777777" w:rsidTr="007851D0">
        <w:tc>
          <w:tcPr>
            <w:tcW w:w="2721" w:type="dxa"/>
            <w:shd w:val="clear" w:color="auto" w:fill="auto"/>
          </w:tcPr>
          <w:p w14:paraId="3E3EC4F0" w14:textId="77777777" w:rsidR="00B0469E" w:rsidRPr="007851D0" w:rsidRDefault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 (краеведческий)</w:t>
            </w:r>
          </w:p>
        </w:tc>
        <w:tc>
          <w:tcPr>
            <w:tcW w:w="3175" w:type="dxa"/>
            <w:shd w:val="clear" w:color="auto" w:fill="auto"/>
          </w:tcPr>
          <w:p w14:paraId="0915F080" w14:textId="77777777" w:rsidR="00B0469E" w:rsidRPr="007851D0" w:rsidRDefault="00C04859" w:rsidP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 музей на муниципальный округ</w:t>
            </w:r>
          </w:p>
        </w:tc>
        <w:tc>
          <w:tcPr>
            <w:tcW w:w="3805" w:type="dxa"/>
            <w:shd w:val="clear" w:color="auto" w:fill="auto"/>
          </w:tcPr>
          <w:p w14:paraId="29B812A7" w14:textId="77777777" w:rsidR="00B0469E" w:rsidRPr="007851D0" w:rsidRDefault="00B17DE6" w:rsidP="00C048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04859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="00B0469E"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доступности</w:t>
            </w:r>
          </w:p>
        </w:tc>
      </w:tr>
    </w:tbl>
    <w:p w14:paraId="289FF52E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8DB74F" w14:textId="77777777" w:rsidR="00B0469E" w:rsidRPr="00D93C2F" w:rsidRDefault="00D93C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4.7 </w:t>
      </w:r>
      <w:r w:rsidR="00B0469E"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общественного питания торговли</w:t>
      </w:r>
    </w:p>
    <w:p w14:paraId="26BE241F" w14:textId="77777777" w:rsidR="00B0469E" w:rsidRDefault="00B046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3C2F">
        <w:rPr>
          <w:rFonts w:ascii="Times New Roman" w:hAnsi="Times New Roman" w:cs="Times New Roman"/>
          <w:b/>
          <w:sz w:val="24"/>
          <w:szCs w:val="24"/>
          <w:u w:val="single"/>
        </w:rPr>
        <w:t>и бытового обслуживания</w:t>
      </w:r>
    </w:p>
    <w:p w14:paraId="677C8B9B" w14:textId="77777777" w:rsidR="007851D0" w:rsidRPr="00D93C2F" w:rsidRDefault="007851D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04AB0D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4.7.1 Расчетные показатели минимально допустимого уровня обеспеченности и максимально допустимого уровня территориальной доступности объектами общественного питания, торговли и бытового обслуживания для населения </w:t>
      </w:r>
      <w:r w:rsidR="00D93C2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4.7.1.</w:t>
      </w:r>
    </w:p>
    <w:p w14:paraId="3E22E13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2716D4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4.7.1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175"/>
        <w:gridCol w:w="4231"/>
      </w:tblGrid>
      <w:tr w:rsidR="00B0469E" w:rsidRPr="007851D0" w14:paraId="2D6DB84E" w14:textId="77777777" w:rsidTr="00F47918">
        <w:tc>
          <w:tcPr>
            <w:tcW w:w="2721" w:type="dxa"/>
          </w:tcPr>
          <w:p w14:paraId="05A3BC07" w14:textId="77777777" w:rsidR="00B0469E" w:rsidRPr="007851D0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175" w:type="dxa"/>
          </w:tcPr>
          <w:p w14:paraId="7571196E" w14:textId="77777777" w:rsidR="00B0469E" w:rsidRPr="007851D0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4231" w:type="dxa"/>
          </w:tcPr>
          <w:p w14:paraId="0EE97658" w14:textId="77777777" w:rsidR="00B0469E" w:rsidRPr="007851D0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2678A8" w:rsidRPr="007851D0" w14:paraId="4E5D77C0" w14:textId="77777777" w:rsidTr="00F47918">
        <w:tc>
          <w:tcPr>
            <w:tcW w:w="2721" w:type="dxa"/>
          </w:tcPr>
          <w:p w14:paraId="654453DD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Торговые центры</w:t>
            </w:r>
          </w:p>
        </w:tc>
        <w:tc>
          <w:tcPr>
            <w:tcW w:w="3175" w:type="dxa"/>
          </w:tcPr>
          <w:p w14:paraId="095222B9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326 кв. м торговой площади на 1000 жителей </w:t>
            </w:r>
            <w:hyperlink w:anchor="P433">
              <w:r w:rsidRPr="007851D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231" w:type="dxa"/>
          </w:tcPr>
          <w:p w14:paraId="2F0ADA17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транспортной доступности</w:t>
            </w:r>
          </w:p>
        </w:tc>
      </w:tr>
      <w:tr w:rsidR="002678A8" w:rsidRPr="007851D0" w14:paraId="0DA8F9BC" w14:textId="77777777" w:rsidTr="00F47918">
        <w:tc>
          <w:tcPr>
            <w:tcW w:w="2721" w:type="dxa"/>
          </w:tcPr>
          <w:p w14:paraId="72C7E0F5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Магазин продовольственных товаров</w:t>
            </w:r>
          </w:p>
        </w:tc>
        <w:tc>
          <w:tcPr>
            <w:tcW w:w="3175" w:type="dxa"/>
          </w:tcPr>
          <w:p w14:paraId="790DF988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119 кв. м торговой площади на 1000 жителей </w:t>
            </w:r>
            <w:hyperlink w:anchor="P433">
              <w:r w:rsidRPr="007851D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231" w:type="dxa"/>
          </w:tcPr>
          <w:p w14:paraId="282AD137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15 минут пешеходной доступности</w:t>
            </w:r>
          </w:p>
        </w:tc>
      </w:tr>
      <w:tr w:rsidR="002678A8" w:rsidRPr="007851D0" w14:paraId="26853989" w14:textId="77777777" w:rsidTr="00F47918">
        <w:tc>
          <w:tcPr>
            <w:tcW w:w="2721" w:type="dxa"/>
          </w:tcPr>
          <w:p w14:paraId="2681511A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Магазин непродовольственных товаров</w:t>
            </w:r>
          </w:p>
        </w:tc>
        <w:tc>
          <w:tcPr>
            <w:tcW w:w="3175" w:type="dxa"/>
          </w:tcPr>
          <w:p w14:paraId="4A1127F0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 xml:space="preserve">207 кв. м торговой площади на 1000 жителей </w:t>
            </w:r>
            <w:hyperlink w:anchor="P433">
              <w:r w:rsidRPr="007851D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231" w:type="dxa"/>
          </w:tcPr>
          <w:p w14:paraId="0F3605B2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пешеходной доступности</w:t>
            </w:r>
          </w:p>
        </w:tc>
      </w:tr>
      <w:tr w:rsidR="002678A8" w:rsidRPr="007851D0" w14:paraId="26B5226B" w14:textId="77777777" w:rsidTr="00F47918">
        <w:tc>
          <w:tcPr>
            <w:tcW w:w="2721" w:type="dxa"/>
          </w:tcPr>
          <w:p w14:paraId="5FFCF544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3175" w:type="dxa"/>
          </w:tcPr>
          <w:p w14:paraId="065A09E6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40 посадочных мест на 1000 жителей</w:t>
            </w:r>
          </w:p>
        </w:tc>
        <w:tc>
          <w:tcPr>
            <w:tcW w:w="4231" w:type="dxa"/>
          </w:tcPr>
          <w:p w14:paraId="473A6803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транспортной доступности</w:t>
            </w:r>
          </w:p>
        </w:tc>
      </w:tr>
      <w:tr w:rsidR="002678A8" w:rsidRPr="00F47918" w14:paraId="236D956C" w14:textId="77777777" w:rsidTr="00F47918">
        <w:tc>
          <w:tcPr>
            <w:tcW w:w="2721" w:type="dxa"/>
          </w:tcPr>
          <w:p w14:paraId="0DF628DC" w14:textId="77777777" w:rsidR="002678A8" w:rsidRPr="007851D0" w:rsidRDefault="002678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Предприятия бытового обслуживания населения</w:t>
            </w:r>
          </w:p>
        </w:tc>
        <w:tc>
          <w:tcPr>
            <w:tcW w:w="3175" w:type="dxa"/>
          </w:tcPr>
          <w:p w14:paraId="378A2610" w14:textId="77777777" w:rsidR="002678A8" w:rsidRPr="007851D0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4 рабочих мест на 1000 жителей</w:t>
            </w:r>
          </w:p>
        </w:tc>
        <w:tc>
          <w:tcPr>
            <w:tcW w:w="4231" w:type="dxa"/>
          </w:tcPr>
          <w:p w14:paraId="49E2F8BF" w14:textId="77777777" w:rsidR="002678A8" w:rsidRPr="002678A8" w:rsidRDefault="002678A8" w:rsidP="0051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D0">
              <w:rPr>
                <w:rFonts w:ascii="Times New Roman" w:hAnsi="Times New Roman" w:cs="Times New Roman"/>
                <w:sz w:val="24"/>
                <w:szCs w:val="24"/>
              </w:rPr>
              <w:t>30 минут транспортной доступности</w:t>
            </w:r>
          </w:p>
        </w:tc>
      </w:tr>
    </w:tbl>
    <w:p w14:paraId="3E0A2880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C08F4B" w14:textId="77777777" w:rsidR="00B0469E" w:rsidRPr="00F47918" w:rsidRDefault="00B0469E" w:rsidP="00F4791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Примечание:</w:t>
      </w:r>
    </w:p>
    <w:p w14:paraId="4445ED17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33"/>
      <w:bookmarkEnd w:id="0"/>
      <w:r w:rsidRPr="00F47918">
        <w:rPr>
          <w:rFonts w:ascii="Times New Roman" w:hAnsi="Times New Roman" w:cs="Times New Roman"/>
          <w:sz w:val="24"/>
          <w:szCs w:val="24"/>
        </w:rPr>
        <w:t xml:space="preserve">&lt;*&gt; В соответствии с </w:t>
      </w:r>
      <w:hyperlink r:id="rId18">
        <w:r w:rsidRPr="00F4791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F47918">
        <w:rPr>
          <w:rFonts w:ascii="Times New Roman" w:hAnsi="Times New Roman" w:cs="Times New Roman"/>
          <w:sz w:val="24"/>
          <w:szCs w:val="24"/>
        </w:rPr>
        <w:t xml:space="preserve"> Правительства УР от </w:t>
      </w:r>
      <w:r w:rsidR="00567692" w:rsidRPr="00F47918">
        <w:rPr>
          <w:rFonts w:ascii="Times New Roman" w:hAnsi="Times New Roman" w:cs="Times New Roman"/>
          <w:sz w:val="24"/>
          <w:szCs w:val="24"/>
        </w:rPr>
        <w:t>29.08.2023</w:t>
      </w:r>
      <w:r w:rsidRPr="00F47918">
        <w:rPr>
          <w:rFonts w:ascii="Times New Roman" w:hAnsi="Times New Roman" w:cs="Times New Roman"/>
          <w:sz w:val="24"/>
          <w:szCs w:val="24"/>
        </w:rPr>
        <w:t xml:space="preserve"> N </w:t>
      </w:r>
      <w:r w:rsidR="00567692" w:rsidRPr="00F47918">
        <w:rPr>
          <w:rFonts w:ascii="Times New Roman" w:hAnsi="Times New Roman" w:cs="Times New Roman"/>
          <w:sz w:val="24"/>
          <w:szCs w:val="24"/>
        </w:rPr>
        <w:t>580</w:t>
      </w:r>
      <w:r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="00D93C2F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Об </w:t>
      </w:r>
      <w:r w:rsidR="00567692" w:rsidRPr="00F47918">
        <w:rPr>
          <w:rFonts w:ascii="Times New Roman" w:hAnsi="Times New Roman" w:cs="Times New Roman"/>
          <w:sz w:val="24"/>
          <w:szCs w:val="24"/>
        </w:rPr>
        <w:t>утверждении</w:t>
      </w:r>
      <w:r w:rsidRPr="00F47918">
        <w:rPr>
          <w:rFonts w:ascii="Times New Roman" w:hAnsi="Times New Roman" w:cs="Times New Roman"/>
          <w:sz w:val="24"/>
          <w:szCs w:val="24"/>
        </w:rPr>
        <w:t xml:space="preserve"> нормативов минимальной обеспеченности населения Удмуртской Республики площадью торговых объектов</w:t>
      </w:r>
      <w:r w:rsidR="00D93C2F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49A551B6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3CA275" w14:textId="77777777" w:rsidR="00B0469E" w:rsidRDefault="00B0469E" w:rsidP="005375A2">
      <w:pPr>
        <w:pStyle w:val="ConsPlusNormal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размещения, обезвреживания и утилизации</w:t>
      </w:r>
      <w:r w:rsidRPr="005375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375A2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</w:t>
      </w:r>
      <w:r w:rsidRPr="005375A2">
        <w:rPr>
          <w:rFonts w:ascii="Times New Roman" w:hAnsi="Times New Roman" w:cs="Times New Roman"/>
          <w:b/>
          <w:sz w:val="24"/>
          <w:szCs w:val="24"/>
          <w:u w:val="single"/>
        </w:rPr>
        <w:t>твердых</w:t>
      </w:r>
      <w:r w:rsidR="00B17DE6" w:rsidRPr="005375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375A2">
        <w:rPr>
          <w:rFonts w:ascii="Times New Roman" w:hAnsi="Times New Roman" w:cs="Times New Roman"/>
          <w:b/>
          <w:sz w:val="24"/>
          <w:szCs w:val="24"/>
          <w:u w:val="single"/>
        </w:rPr>
        <w:t>коммунальных отходов</w:t>
      </w:r>
    </w:p>
    <w:p w14:paraId="3F315F8F" w14:textId="77777777" w:rsidR="007851D0" w:rsidRPr="005375A2" w:rsidRDefault="007851D0" w:rsidP="007851D0">
      <w:pPr>
        <w:pStyle w:val="ConsPlusNormal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2BD0DB" w14:textId="77777777" w:rsidR="00B0469E" w:rsidRPr="007851D0" w:rsidRDefault="00B0469E" w:rsidP="007851D0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4.8.1. Расчетные показатели минимально допустимого уровня обеспеченности и максимально допустимого уровня территориальной доступности объектов обработки, утилизации, обезвреживания, размещения отходов приведены в таблице 4.8.1.</w:t>
      </w:r>
    </w:p>
    <w:p w14:paraId="7FF84E93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4.8.1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4145"/>
        <w:gridCol w:w="2835"/>
      </w:tblGrid>
      <w:tr w:rsidR="00B0469E" w:rsidRPr="00F47918" w14:paraId="4DD60851" w14:textId="77777777" w:rsidTr="007851D0">
        <w:tc>
          <w:tcPr>
            <w:tcW w:w="2721" w:type="dxa"/>
            <w:vMerge w:val="restart"/>
          </w:tcPr>
          <w:p w14:paraId="73EB689E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6980" w:type="dxa"/>
            <w:gridSpan w:val="2"/>
          </w:tcPr>
          <w:p w14:paraId="2919621F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</w:t>
            </w:r>
          </w:p>
        </w:tc>
      </w:tr>
      <w:tr w:rsidR="00B0469E" w:rsidRPr="00F47918" w14:paraId="23BBD045" w14:textId="77777777" w:rsidTr="007851D0">
        <w:tc>
          <w:tcPr>
            <w:tcW w:w="2721" w:type="dxa"/>
            <w:vMerge/>
          </w:tcPr>
          <w:p w14:paraId="2709E91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14:paraId="423FCCC8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минимально допустимого уровня обеспеченности</w:t>
            </w:r>
          </w:p>
        </w:tc>
        <w:tc>
          <w:tcPr>
            <w:tcW w:w="2835" w:type="dxa"/>
          </w:tcPr>
          <w:p w14:paraId="249FDBB1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допустимого уровня территориальной доступности</w:t>
            </w:r>
          </w:p>
        </w:tc>
      </w:tr>
      <w:tr w:rsidR="00B0469E" w:rsidRPr="00F47918" w14:paraId="15A24AF0" w14:textId="77777777" w:rsidTr="007851D0">
        <w:tc>
          <w:tcPr>
            <w:tcW w:w="2721" w:type="dxa"/>
          </w:tcPr>
          <w:p w14:paraId="7731BF07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обработки, утилизации, обезвреживания, размещения отходов</w:t>
            </w:r>
          </w:p>
        </w:tc>
        <w:tc>
          <w:tcPr>
            <w:tcW w:w="4145" w:type="dxa"/>
          </w:tcPr>
          <w:p w14:paraId="4A7A7930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Определяется территориальной схемой обращения с отходами, в том числе с твердыми коммунальными отходами, на территории Удмуртской Республики</w:t>
            </w:r>
          </w:p>
        </w:tc>
        <w:tc>
          <w:tcPr>
            <w:tcW w:w="2835" w:type="dxa"/>
          </w:tcPr>
          <w:p w14:paraId="5787F3D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</w:tbl>
    <w:p w14:paraId="0E2185C6" w14:textId="77777777" w:rsidR="00B0469E" w:rsidRPr="00F47918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15B354" w14:textId="77777777" w:rsidR="00B0469E" w:rsidRPr="00F47918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Размещение временных площадок для хранения твердых коммунальных отходов на территории </w:t>
      </w:r>
      <w:r w:rsidR="00D93C2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недопустимо.</w:t>
      </w:r>
    </w:p>
    <w:p w14:paraId="568D7269" w14:textId="77777777" w:rsidR="00B42D2B" w:rsidRPr="00F47918" w:rsidRDefault="00B42D2B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6AF845" w14:textId="77777777" w:rsidR="00B0469E" w:rsidRDefault="00B0469E" w:rsidP="00580D74">
      <w:pPr>
        <w:pStyle w:val="ConsPlusNormal"/>
        <w:numPr>
          <w:ilvl w:val="1"/>
          <w:numId w:val="1"/>
        </w:num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защиты населения и охраны общественного порядка</w:t>
      </w:r>
    </w:p>
    <w:p w14:paraId="21C3258B" w14:textId="77777777" w:rsidR="007851D0" w:rsidRPr="00D93C2F" w:rsidRDefault="007851D0" w:rsidP="00580D74">
      <w:pPr>
        <w:pStyle w:val="ConsPlusNormal"/>
        <w:ind w:left="72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83FAFE" w14:textId="77777777" w:rsidR="00B0469E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4.9.1 Расчетные показатели минимально допустимого уровня обеспеченности и максимально допустимого уровня территориальной доступности объектами гражданской обороны, защиты населения и охраны общественного порядка для населения </w:t>
      </w:r>
      <w:r w:rsidR="002F249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приведены в таблице 4.9.1.</w:t>
      </w:r>
    </w:p>
    <w:p w14:paraId="2040D6A4" w14:textId="77777777" w:rsidR="00B0469E" w:rsidRPr="00F47918" w:rsidRDefault="00B0469E" w:rsidP="00580D74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4.9.1</w:t>
      </w:r>
    </w:p>
    <w:p w14:paraId="7277086C" w14:textId="77777777" w:rsidR="00B0469E" w:rsidRPr="00F47918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720"/>
        <w:gridCol w:w="3260"/>
      </w:tblGrid>
      <w:tr w:rsidR="00B0469E" w:rsidRPr="00F47918" w14:paraId="07D456A1" w14:textId="77777777" w:rsidTr="007851D0">
        <w:tc>
          <w:tcPr>
            <w:tcW w:w="2721" w:type="dxa"/>
          </w:tcPr>
          <w:p w14:paraId="5B8B15F0" w14:textId="77777777" w:rsidR="00B0469E" w:rsidRPr="00F47918" w:rsidRDefault="00B0469E" w:rsidP="00580D7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Наименование одного или нескольких видов объектов местного значения муниципального образования</w:t>
            </w:r>
          </w:p>
        </w:tc>
        <w:tc>
          <w:tcPr>
            <w:tcW w:w="3720" w:type="dxa"/>
          </w:tcPr>
          <w:p w14:paraId="01D57806" w14:textId="77777777" w:rsidR="00B0469E" w:rsidRPr="00F47918" w:rsidRDefault="00B0469E" w:rsidP="00580D7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</w:tcPr>
          <w:p w14:paraId="756A3DDE" w14:textId="77777777" w:rsidR="00B0469E" w:rsidRPr="00F47918" w:rsidRDefault="00B0469E" w:rsidP="00580D7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B0469E" w:rsidRPr="00F47918" w14:paraId="02F9D548" w14:textId="77777777" w:rsidTr="007851D0">
        <w:tc>
          <w:tcPr>
            <w:tcW w:w="2721" w:type="dxa"/>
          </w:tcPr>
          <w:p w14:paraId="780C14F5" w14:textId="77777777" w:rsidR="00B0469E" w:rsidRPr="00F47918" w:rsidRDefault="00B0469E" w:rsidP="00580D74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Помещение участкового уполномоченного полиции</w:t>
            </w:r>
          </w:p>
        </w:tc>
        <w:tc>
          <w:tcPr>
            <w:tcW w:w="3720" w:type="dxa"/>
          </w:tcPr>
          <w:p w14:paraId="028CFD3C" w14:textId="77777777" w:rsidR="00B0469E" w:rsidRPr="00F47918" w:rsidRDefault="00B0469E" w:rsidP="00580D74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 помещение в муниципальном образовании</w:t>
            </w:r>
          </w:p>
        </w:tc>
        <w:tc>
          <w:tcPr>
            <w:tcW w:w="3260" w:type="dxa"/>
          </w:tcPr>
          <w:p w14:paraId="75DB8E95" w14:textId="77777777" w:rsidR="00B0469E" w:rsidRPr="00F47918" w:rsidRDefault="00B0469E" w:rsidP="00580D74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 минут транспортной доступности</w:t>
            </w:r>
          </w:p>
        </w:tc>
      </w:tr>
    </w:tbl>
    <w:p w14:paraId="4577EBF8" w14:textId="77777777" w:rsidR="00B0469E" w:rsidRPr="00F47918" w:rsidRDefault="00B0469E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A46782" w14:textId="77777777" w:rsidR="0069307F" w:rsidRDefault="0069307F" w:rsidP="00580D74">
      <w:pPr>
        <w:pStyle w:val="ConsPlusNormal"/>
        <w:numPr>
          <w:ilvl w:val="1"/>
          <w:numId w:val="1"/>
        </w:num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3C2F">
        <w:rPr>
          <w:rFonts w:ascii="Times New Roman" w:hAnsi="Times New Roman" w:cs="Times New Roman"/>
          <w:b/>
          <w:sz w:val="24"/>
          <w:szCs w:val="24"/>
          <w:u w:val="single"/>
        </w:rPr>
        <w:t>Объекты велосипедной инфраструктуры</w:t>
      </w:r>
    </w:p>
    <w:p w14:paraId="5223AB9C" w14:textId="77777777" w:rsidR="007851D0" w:rsidRPr="00D93C2F" w:rsidRDefault="007851D0" w:rsidP="00580D74">
      <w:pPr>
        <w:pStyle w:val="ConsPlusNormal"/>
        <w:ind w:left="72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7B6127" w14:textId="77777777" w:rsidR="0069307F" w:rsidRPr="00F47918" w:rsidRDefault="0069307F" w:rsidP="00580D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4.10 Расчетные показатели допустимого уровня обеспеченности объектами велосипедной инфраструктуры представлены в таблицах 4.10.1 и 4.10.2 </w:t>
      </w:r>
    </w:p>
    <w:p w14:paraId="414AFB12" w14:textId="77777777" w:rsidR="0069307F" w:rsidRPr="00F47918" w:rsidRDefault="0069307F" w:rsidP="00F4791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Основные характеристики велодорожек, </w:t>
      </w:r>
      <w:proofErr w:type="spellStart"/>
      <w:r w:rsidRPr="00F47918">
        <w:rPr>
          <w:rFonts w:ascii="Times New Roman" w:hAnsi="Times New Roman" w:cs="Times New Roman"/>
          <w:sz w:val="24"/>
          <w:szCs w:val="24"/>
        </w:rPr>
        <w:t>велопешеходных</w:t>
      </w:r>
      <w:proofErr w:type="spellEnd"/>
      <w:r w:rsidRPr="00F47918">
        <w:rPr>
          <w:rFonts w:ascii="Times New Roman" w:hAnsi="Times New Roman" w:cs="Times New Roman"/>
          <w:sz w:val="24"/>
          <w:szCs w:val="24"/>
        </w:rPr>
        <w:t xml:space="preserve"> дорожек представлены в таблице 4.10.1</w:t>
      </w:r>
    </w:p>
    <w:p w14:paraId="748EBC93" w14:textId="77777777" w:rsidR="0069307F" w:rsidRPr="00F47918" w:rsidRDefault="0069307F" w:rsidP="00F47918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4.10.1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422"/>
        <w:gridCol w:w="2252"/>
        <w:gridCol w:w="2573"/>
      </w:tblGrid>
      <w:tr w:rsidR="0069307F" w:rsidRPr="00F47918" w14:paraId="31799993" w14:textId="77777777" w:rsidTr="007851D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47D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E76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Нормируемый параметр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6F7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Минимальные значения</w:t>
            </w:r>
          </w:p>
        </w:tc>
      </w:tr>
      <w:tr w:rsidR="0069307F" w:rsidRPr="00F47918" w14:paraId="59D88C91" w14:textId="77777777" w:rsidTr="007851D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78B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D5E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CFF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5182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 стесненных условиях</w:t>
            </w:r>
          </w:p>
        </w:tc>
      </w:tr>
      <w:tr w:rsidR="0069307F" w:rsidRPr="00F47918" w14:paraId="04E93F5D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742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234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9D2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E84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07F" w:rsidRPr="00F47918" w14:paraId="44A7E3E2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914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16F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3C6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57C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07F" w:rsidRPr="00F47918" w14:paraId="62C6C2A7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267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6DF4E" w14:textId="77777777" w:rsidR="0069307F" w:rsidRDefault="0069307F" w:rsidP="00500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Ширина проезжей части для движения, м, не менее:</w:t>
            </w:r>
          </w:p>
          <w:p w14:paraId="0B6163D1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однополосного одностороннего</w:t>
            </w:r>
          </w:p>
          <w:p w14:paraId="323F1069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двухполосного одностороннего</w:t>
            </w:r>
          </w:p>
          <w:p w14:paraId="38654A90" w14:textId="77777777" w:rsidR="00500CC5" w:rsidRPr="00F47918" w:rsidRDefault="00500CC5" w:rsidP="00500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двухполосного со встречным движением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A358E" w14:textId="77777777" w:rsidR="0069307F" w:rsidRDefault="0069307F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547C0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E6F4F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1,0 - 1,5</w:t>
            </w:r>
          </w:p>
          <w:p w14:paraId="5AB10C61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1,75 - 2,5</w:t>
            </w:r>
          </w:p>
          <w:p w14:paraId="5534C78B" w14:textId="77777777" w:rsidR="00500CC5" w:rsidRPr="00F47918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2,50 - 3,6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80552" w14:textId="77777777" w:rsidR="0069307F" w:rsidRDefault="0069307F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11539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7FDE8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0,75 - 1,0</w:t>
            </w:r>
          </w:p>
          <w:p w14:paraId="22C46AB9" w14:textId="77777777" w:rsidR="00500CC5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  <w:p w14:paraId="643F12F2" w14:textId="77777777" w:rsidR="00500CC5" w:rsidRPr="00F47918" w:rsidRDefault="00500CC5" w:rsidP="00500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69307F" w:rsidRPr="00F47918" w14:paraId="065FDF72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5A5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53F29" w14:textId="77777777" w:rsidR="0069307F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Ширина велосипедной и пешеходной дорожки с разделением движения дорожной разметкой, м</w:t>
            </w:r>
          </w:p>
          <w:p w14:paraId="6734C329" w14:textId="77777777" w:rsidR="00500CC5" w:rsidRPr="00F47918" w:rsidRDefault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Ширина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велопешеходной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дорожки, м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FEFBB" w14:textId="77777777" w:rsidR="0069307F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4,0 - 6,0 </w:t>
            </w:r>
            <w:hyperlink w:anchor="Par49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  <w:p w14:paraId="400CD218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46E4B19E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4E7EDE81" w14:textId="77777777" w:rsidR="00500CC5" w:rsidRPr="00F47918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2,5 - 3,0 </w:t>
            </w:r>
            <w:hyperlink w:anchor="Par51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AC81D" w14:textId="77777777" w:rsidR="0069307F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3,25 </w:t>
            </w:r>
            <w:hyperlink w:anchor="Par50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  <w:p w14:paraId="284BE4CA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0294F4B9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14:paraId="277D20CB" w14:textId="77777777" w:rsidR="00500CC5" w:rsidRPr="00F47918" w:rsidRDefault="00500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  <w:hyperlink w:anchor="Par52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&lt;****&gt;</w:t>
              </w:r>
            </w:hyperlink>
          </w:p>
        </w:tc>
      </w:tr>
      <w:tr w:rsidR="0069307F" w:rsidRPr="00F47918" w14:paraId="14D280D4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DEC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1AEA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Наибольший продольный уклон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335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40 - 60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4A2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50 - 70</w:t>
            </w:r>
          </w:p>
        </w:tc>
      </w:tr>
      <w:tr w:rsidR="0069307F" w:rsidRPr="00F47918" w14:paraId="7E198ACE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038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586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Поперечный уклон проезжей части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7BB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15 - 20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93DE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9307F" w:rsidRPr="00F47918" w14:paraId="68A33449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F4E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035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Габарит по высоте, м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9D5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9D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69307F" w:rsidRPr="00F47918" w14:paraId="63A62735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C3C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EC1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до бокового препятствия, м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ABD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0,50 согласно "</w:t>
            </w:r>
            <w:hyperlink r:id="rId19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СП 396.1325800.2018</w:t>
              </w:r>
            </w:hyperlink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. Свод правил. Улицы и дороги населенных пунктов. Правила градостроительного проектирования" (далее - СП 396.1325800.2018)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1D7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0,50 согласно </w:t>
            </w:r>
            <w:hyperlink r:id="rId20" w:history="1">
              <w:r w:rsidRPr="00F479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СП 396.1325800.2018</w:t>
              </w:r>
            </w:hyperlink>
          </w:p>
        </w:tc>
      </w:tr>
      <w:tr w:rsidR="0069307F" w:rsidRPr="00F47918" w14:paraId="40BA3F40" w14:textId="77777777" w:rsidTr="007851D0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B194E" w14:textId="77777777" w:rsidR="0069307F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9"/>
            <w:bookmarkEnd w:id="1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&lt;*&gt; Ширина пешеходной дорожки 1,5 м, велосипедной - 2,5 м.</w:t>
            </w:r>
          </w:p>
          <w:p w14:paraId="0E46CB9C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&lt;**&gt; Ширина пешеходной дорожки 1,5 м, велосипедной - 1,75 м.</w:t>
            </w:r>
          </w:p>
          <w:p w14:paraId="4CFDE654" w14:textId="77777777" w:rsidR="00500CC5" w:rsidRDefault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&lt;***&gt; При интенсивности движения не более 30 </w:t>
            </w:r>
            <w:proofErr w:type="gram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вел./</w:t>
            </w:r>
            <w:proofErr w:type="gram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ч и 15 пеш./ч.</w:t>
            </w:r>
          </w:p>
          <w:p w14:paraId="437A095F" w14:textId="77777777" w:rsidR="00500CC5" w:rsidRPr="00F47918" w:rsidRDefault="00500CC5" w:rsidP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&lt;****&gt; При интенсивности движения не более 30 </w:t>
            </w:r>
            <w:proofErr w:type="gram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вел./</w:t>
            </w:r>
            <w:proofErr w:type="gram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ч и 50 пеш./ч.</w:t>
            </w:r>
          </w:p>
          <w:p w14:paraId="3BC647B8" w14:textId="77777777" w:rsidR="00500CC5" w:rsidRPr="00F47918" w:rsidRDefault="0050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07F" w:rsidRPr="00F47918" w14:paraId="62F06B91" w14:textId="77777777" w:rsidTr="007851D0">
        <w:tc>
          <w:tcPr>
            <w:tcW w:w="9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592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50"/>
            <w:bookmarkStart w:id="3" w:name="Par52"/>
            <w:bookmarkEnd w:id="2"/>
            <w:bookmarkEnd w:id="3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Примечание. Устройство велосипедных дорожек и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велопешеходных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дорожек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      </w:r>
          </w:p>
          <w:p w14:paraId="1B7F3F3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При размещении объектов нового строительства, предусматривающих комплексную многоквартирную жилую застройку, рекомендуется организовывать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велотранспортную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инфраструктуру на рекреационных территориях, в том числе для детей в пределах участка, отведенного под застройку объекта.</w:t>
            </w:r>
          </w:p>
          <w:p w14:paraId="7BA9AE7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Велодорожки,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велопешеходные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дорожки должны размещаться вдоль автомобильных дорог общего пользования (элементов улично-дорожной сети населенного пункта), в жилых кварталах, в озелененных территориях общего пользования, вдоль набережных.</w:t>
            </w:r>
          </w:p>
          <w:p w14:paraId="379825D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 зонах массового отдыха населения и на других озелененных территориях рекомендуется предусматривать велодорожки, изолированные от улиц, дорог и пешеходного движения</w:t>
            </w:r>
          </w:p>
        </w:tc>
      </w:tr>
    </w:tbl>
    <w:p w14:paraId="3C5B77F0" w14:textId="77777777" w:rsidR="0069307F" w:rsidRPr="00F47918" w:rsidRDefault="0069307F" w:rsidP="006930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14F8FF" w14:textId="77777777" w:rsidR="0069307F" w:rsidRPr="00F47918" w:rsidRDefault="0069307F" w:rsidP="007B7B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Расчетные показатели количества парковочных мест для велосипедов представлены в таблице 4.10.2</w:t>
      </w:r>
    </w:p>
    <w:p w14:paraId="6BA11B10" w14:textId="77777777" w:rsidR="0069307F" w:rsidRPr="00F47918" w:rsidRDefault="0069307F" w:rsidP="00F4791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4.10.2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046"/>
        <w:gridCol w:w="374"/>
        <w:gridCol w:w="3827"/>
      </w:tblGrid>
      <w:tr w:rsidR="0069307F" w:rsidRPr="00F47918" w14:paraId="5E3F4323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192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5C4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Тип объекта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219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количества парковочных мест для велосипедов</w:t>
            </w:r>
          </w:p>
        </w:tc>
      </w:tr>
      <w:tr w:rsidR="0069307F" w:rsidRPr="00F47918" w14:paraId="63163B7E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8DE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97E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7F1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307F" w:rsidRPr="00F47918" w14:paraId="5548B58F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3C2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3C7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административно-делового назначения</w:t>
            </w:r>
          </w:p>
        </w:tc>
      </w:tr>
      <w:tr w:rsidR="0069307F" w:rsidRPr="00F47918" w14:paraId="2CEC65B9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81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203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Коммерческо-деловые центры, офисные здания и помещения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DC7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2 - 4 на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9307F" w:rsidRPr="00F47918" w14:paraId="2BCC27AB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2F4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15D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Банки и банковские утверждения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429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2 - 4 на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9307F" w:rsidRPr="00F47918" w14:paraId="349A82A2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A74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5F0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науки и учебно-образовательного назначения</w:t>
            </w:r>
          </w:p>
        </w:tc>
      </w:tr>
      <w:tr w:rsidR="0069307F" w:rsidRPr="00F47918" w14:paraId="79C6490E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5AB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09F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Высшие учебные заведения, профессиональные образовательные организации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6ED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60 на 100 студентов</w:t>
            </w:r>
          </w:p>
        </w:tc>
      </w:tr>
      <w:tr w:rsidR="0069307F" w:rsidRPr="00F47918" w14:paraId="4DB4A6D1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903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E6F2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936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50 на 100 школьников</w:t>
            </w:r>
          </w:p>
        </w:tc>
      </w:tr>
      <w:tr w:rsidR="0069307F" w:rsidRPr="00F47918" w14:paraId="433EC357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75F2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8C7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торгово-бытового и коммунального назначения</w:t>
            </w:r>
          </w:p>
        </w:tc>
      </w:tr>
      <w:tr w:rsidR="0069307F" w:rsidRPr="00F47918" w14:paraId="3D6FE496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C21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ABE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объекты торгового назначения с широким ассортиментом товаров продовольственной и непродовольственной групп (отдельно стоящие супермаркеты)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4B3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5 - 7 на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9307F" w:rsidRPr="00F47918" w14:paraId="04206449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134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5AE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Торговые центры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BD5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6 - 8 на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9307F" w:rsidRPr="00F47918" w14:paraId="0AB71D26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086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46F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культуры и искусства</w:t>
            </w:r>
          </w:p>
        </w:tc>
      </w:tr>
      <w:tr w:rsidR="0069307F" w:rsidRPr="00F47918" w14:paraId="0E20D1FA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E7F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9CB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Театры, концертные залы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0C9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20 - 25 на 100 посетителей</w:t>
            </w:r>
          </w:p>
        </w:tc>
      </w:tr>
      <w:tr w:rsidR="0069307F" w:rsidRPr="00F47918" w14:paraId="1D3033C6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247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98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Кинотеатры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C04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25 на 100 единовременных посетителей</w:t>
            </w:r>
          </w:p>
        </w:tc>
      </w:tr>
      <w:tr w:rsidR="0069307F" w:rsidRPr="00F47918" w14:paraId="38DD6D1B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F8B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55E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Развлекательные центры, дискотеки, ночные клубы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29D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25 на 100 единовременных посетителей</w:t>
            </w:r>
          </w:p>
        </w:tc>
      </w:tr>
      <w:tr w:rsidR="0069307F" w:rsidRPr="00F47918" w14:paraId="5023FD2C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87A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687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Аттракционы/тематические парки развлечений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2E1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10 - 15 на 100 единовременных посетителей</w:t>
            </w:r>
          </w:p>
        </w:tc>
      </w:tr>
      <w:tr w:rsidR="0069307F" w:rsidRPr="00F47918" w14:paraId="5DC3D9CB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728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7976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Места отдыха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58FE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20 - 35 на 100 единовременных посетителей</w:t>
            </w:r>
          </w:p>
        </w:tc>
      </w:tr>
      <w:tr w:rsidR="0069307F" w:rsidRPr="00F47918" w14:paraId="7F7787A8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329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94C9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здравоохранения</w:t>
            </w:r>
          </w:p>
        </w:tc>
      </w:tr>
      <w:tr w:rsidR="0069307F" w:rsidRPr="00F47918" w14:paraId="257CB252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16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933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Поликлиники, в том числе амбулатории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5BEF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25 на 100 единовременных посетителей</w:t>
            </w:r>
          </w:p>
        </w:tc>
      </w:tr>
      <w:tr w:rsidR="0069307F" w:rsidRPr="00F47918" w14:paraId="5A88D679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CD1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C1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Больницы, профилактории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F80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30 на 100 коек</w:t>
            </w:r>
          </w:p>
        </w:tc>
      </w:tr>
      <w:tr w:rsidR="0069307F" w:rsidRPr="00F47918" w14:paraId="19EEAEE4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D24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8E7E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клиники, реабилитационные центры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4C4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 на 100 коек</w:t>
            </w:r>
          </w:p>
        </w:tc>
      </w:tr>
      <w:tr w:rsidR="0069307F" w:rsidRPr="00F47918" w14:paraId="3E305FC0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2BE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3D4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социального обслуживания населения</w:t>
            </w:r>
          </w:p>
        </w:tc>
      </w:tr>
      <w:tr w:rsidR="0069307F" w:rsidRPr="00F47918" w14:paraId="4FFBABE3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20DD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AF81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Интернаты и пансионаты для престарелых и инвалидов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ACF2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10 на 100 коек</w:t>
            </w:r>
          </w:p>
        </w:tc>
      </w:tr>
      <w:tr w:rsidR="0069307F" w:rsidRPr="00F47918" w14:paraId="5A6CD570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F37E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DBF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Объекты физической культуры и спорта</w:t>
            </w:r>
          </w:p>
        </w:tc>
      </w:tr>
      <w:tr w:rsidR="0069307F" w:rsidRPr="00F47918" w14:paraId="4C57D0A1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1390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480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Спортивные комплексы и стадионы с трибунами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178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 на 100 единовременных посетителей</w:t>
            </w:r>
          </w:p>
        </w:tc>
      </w:tr>
      <w:tr w:rsidR="0069307F" w:rsidRPr="00F47918" w14:paraId="1FE34E6F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A07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0AB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Спортивные площадки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8544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20 на поле</w:t>
            </w:r>
          </w:p>
        </w:tc>
      </w:tr>
      <w:tr w:rsidR="0069307F" w:rsidRPr="00F47918" w14:paraId="59B97E58" w14:textId="77777777" w:rsidTr="007851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ABCC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A925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комплексы (фитнес-клубы,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ФОКи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, спортивные и тренажерные залы, бассейны)</w:t>
            </w:r>
          </w:p>
        </w:tc>
        <w:tc>
          <w:tcPr>
            <w:tcW w:w="4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C9FB" w14:textId="77777777" w:rsidR="0069307F" w:rsidRPr="00F47918" w:rsidRDefault="00693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35 на 100 единовременных посетителей</w:t>
            </w:r>
          </w:p>
        </w:tc>
      </w:tr>
      <w:tr w:rsidR="0069307F" w:rsidRPr="00F47918" w14:paraId="62E30E09" w14:textId="77777777" w:rsidTr="007851D0">
        <w:tc>
          <w:tcPr>
            <w:tcW w:w="9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DFD8" w14:textId="77777777" w:rsidR="0069307F" w:rsidRPr="00F47918" w:rsidRDefault="0069307F" w:rsidP="00B42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Примечание. </w:t>
            </w:r>
            <w:proofErr w:type="spellStart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, велостоянки устраиваются возле учебных заведений, кинотеатров, магазинов площадью более 100 м</w:t>
            </w:r>
            <w:r w:rsidRPr="00F47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, торговых центров, обзорных площадок, музеев, пересадочных узлов, иных объектов.</w:t>
            </w:r>
          </w:p>
          <w:p w14:paraId="3A082E32" w14:textId="77777777" w:rsidR="0069307F" w:rsidRPr="00F47918" w:rsidRDefault="0069307F" w:rsidP="00B42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Уличные велостоянки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камер видеонаблюдения.</w:t>
            </w:r>
          </w:p>
          <w:p w14:paraId="66E10E00" w14:textId="77777777" w:rsidR="0069307F" w:rsidRPr="00F47918" w:rsidRDefault="0069307F" w:rsidP="00B42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При проектировании нового жилого дома рекомендуется предусматривать наличие мест постоянного хранения в количестве не менее 0,8 места на каждую квартиру. В существующих жилых зданиях количество мест определяется текущим спросом. Рекомендуется размещение велосипедов на место постоянного хранения в подвальных помещениях, специально отведенных помещениях в подъездах домов, велосипедных гаражах</w:t>
            </w:r>
          </w:p>
        </w:tc>
      </w:tr>
    </w:tbl>
    <w:p w14:paraId="3B9E48A9" w14:textId="77777777" w:rsidR="00B42D2B" w:rsidRDefault="00B42D2B" w:rsidP="007B7B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256499F" w14:textId="77777777" w:rsidR="00B42D2B" w:rsidRDefault="00B42D2B" w:rsidP="007B7B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3532485" w14:textId="77777777" w:rsidR="00B0469E" w:rsidRPr="00F47918" w:rsidRDefault="00B0469E" w:rsidP="007B7B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B7B83">
        <w:rPr>
          <w:rFonts w:ascii="Times New Roman" w:hAnsi="Times New Roman" w:cs="Times New Roman"/>
          <w:sz w:val="24"/>
          <w:szCs w:val="24"/>
        </w:rPr>
        <w:t>2</w:t>
      </w:r>
      <w:r w:rsidRPr="00F47918">
        <w:rPr>
          <w:rFonts w:ascii="Times New Roman" w:hAnsi="Times New Roman" w:cs="Times New Roman"/>
          <w:sz w:val="24"/>
          <w:szCs w:val="24"/>
        </w:rPr>
        <w:t xml:space="preserve">. </w:t>
      </w:r>
      <w:r w:rsidR="007B7B83">
        <w:rPr>
          <w:rFonts w:ascii="Times New Roman" w:hAnsi="Times New Roman" w:cs="Times New Roman"/>
          <w:sz w:val="24"/>
          <w:szCs w:val="24"/>
        </w:rPr>
        <w:t>М</w:t>
      </w:r>
      <w:r w:rsidR="007B7B83" w:rsidRPr="00F47918">
        <w:rPr>
          <w:rFonts w:ascii="Times New Roman" w:hAnsi="Times New Roman" w:cs="Times New Roman"/>
          <w:sz w:val="24"/>
          <w:szCs w:val="24"/>
        </w:rPr>
        <w:t>атериалы по обоснованию расчетных показателей,</w:t>
      </w:r>
      <w:r w:rsidR="00D65CBF">
        <w:rPr>
          <w:rFonts w:ascii="Times New Roman" w:hAnsi="Times New Roman" w:cs="Times New Roman"/>
          <w:sz w:val="24"/>
          <w:szCs w:val="24"/>
        </w:rPr>
        <w:t xml:space="preserve">  </w:t>
      </w:r>
      <w:r w:rsidR="007B7B83" w:rsidRPr="00F47918">
        <w:rPr>
          <w:rFonts w:ascii="Times New Roman" w:hAnsi="Times New Roman" w:cs="Times New Roman"/>
          <w:sz w:val="24"/>
          <w:szCs w:val="24"/>
        </w:rPr>
        <w:t>содержащихся в основной части нормативов градостроительного</w:t>
      </w:r>
      <w:r w:rsidR="00D65CBF">
        <w:rPr>
          <w:rFonts w:ascii="Times New Roman" w:hAnsi="Times New Roman" w:cs="Times New Roman"/>
          <w:sz w:val="24"/>
          <w:szCs w:val="24"/>
        </w:rPr>
        <w:t xml:space="preserve"> </w:t>
      </w:r>
      <w:r w:rsidR="007B7B83" w:rsidRPr="00F47918">
        <w:rPr>
          <w:rFonts w:ascii="Times New Roman" w:hAnsi="Times New Roman" w:cs="Times New Roman"/>
          <w:sz w:val="24"/>
          <w:szCs w:val="24"/>
        </w:rPr>
        <w:t>проектирования</w:t>
      </w:r>
    </w:p>
    <w:p w14:paraId="27ACA7E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B33659" w14:textId="77777777" w:rsidR="00B0469E" w:rsidRDefault="00B0469E" w:rsidP="00D65CBF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Административно-территориальное устройство</w:t>
      </w:r>
    </w:p>
    <w:p w14:paraId="6738B97D" w14:textId="77777777" w:rsidR="00D65CBF" w:rsidRPr="00F47918" w:rsidRDefault="00D65CBF" w:rsidP="00F065D8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0630E35B" w14:textId="77777777" w:rsidR="0003375C" w:rsidRDefault="00D65CBF" w:rsidP="0003375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375C">
        <w:rPr>
          <w:rFonts w:ascii="Times New Roman" w:hAnsi="Times New Roman" w:cs="Times New Roman"/>
          <w:b/>
          <w:bCs/>
          <w:sz w:val="24"/>
          <w:szCs w:val="24"/>
        </w:rPr>
        <w:t>Кезский</w:t>
      </w:r>
      <w:r w:rsidR="008D33F4" w:rsidRPr="0003375C">
        <w:rPr>
          <w:rFonts w:ascii="Times New Roman" w:hAnsi="Times New Roman" w:cs="Times New Roman"/>
          <w:b/>
          <w:bCs/>
          <w:sz w:val="24"/>
          <w:szCs w:val="24"/>
        </w:rPr>
        <w:t xml:space="preserve"> район </w:t>
      </w:r>
      <w:r w:rsidR="008D33F4" w:rsidRPr="0003375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образован </w:t>
      </w:r>
      <w:r w:rsidR="008F2850" w:rsidRPr="007851D0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 w:themeFill="background1"/>
        </w:rPr>
        <w:t>15 июля 1929 года.</w:t>
      </w:r>
      <w:r w:rsidR="008F2850" w:rsidRPr="007851D0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 xml:space="preserve">  </w:t>
      </w:r>
      <w:r w:rsidR="008F2850" w:rsidRPr="007851D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Кезский</w:t>
      </w:r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 район расположен на северо-востоке Удмуртской Республики. Граничит с Сивинским, Верещагинским районами Пермской области и Дебесским, Игринским, Балезинским районами Удмуртской Республики. Районный центр - </w:t>
      </w:r>
      <w:proofErr w:type="spellStart"/>
      <w:proofErr w:type="gramStart"/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пос.Кез</w:t>
      </w:r>
      <w:proofErr w:type="spellEnd"/>
      <w:proofErr w:type="gramEnd"/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, находится в 172 км от столицы республики г.Ижевска. Кезский район, располагаясь на Верхнее-Камской возвышенности, является в какой-т</w:t>
      </w:r>
      <w:r w:rsid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о мере гидрографическим центром</w:t>
      </w:r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. Район покрыт довольно густой сетью рек. Почти все реки имеют мер</w:t>
      </w:r>
      <w:r w:rsidR="0003375C">
        <w:rPr>
          <w:color w:val="333333"/>
          <w:shd w:val="clear" w:color="auto" w:fill="FFFFFF" w:themeFill="background1"/>
        </w:rPr>
        <w:t>идиональное направление течения</w:t>
      </w:r>
      <w:r w:rsidR="008F2850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.</w:t>
      </w:r>
      <w:r w:rsidR="0003375C" w:rsidRPr="006C704C">
        <w:rPr>
          <w:rFonts w:ascii="Times New Roman" w:hAnsi="Times New Roman" w:cs="Times New Roman"/>
          <w:sz w:val="24"/>
          <w:szCs w:val="24"/>
        </w:rPr>
        <w:t xml:space="preserve"> Крупнейш</w:t>
      </w:r>
      <w:r w:rsidR="0003375C">
        <w:rPr>
          <w:rFonts w:ascii="Times New Roman" w:hAnsi="Times New Roman" w:cs="Times New Roman"/>
          <w:sz w:val="24"/>
          <w:szCs w:val="24"/>
        </w:rPr>
        <w:t xml:space="preserve">ие </w:t>
      </w:r>
      <w:r w:rsidR="0003375C" w:rsidRPr="006C704C">
        <w:rPr>
          <w:rFonts w:ascii="Times New Roman" w:hAnsi="Times New Roman" w:cs="Times New Roman"/>
          <w:sz w:val="24"/>
          <w:szCs w:val="24"/>
        </w:rPr>
        <w:t>из рек –  Чепца, Пызеп, Л</w:t>
      </w:r>
      <w:r w:rsidR="0003375C">
        <w:rPr>
          <w:rFonts w:ascii="Times New Roman" w:hAnsi="Times New Roman" w:cs="Times New Roman"/>
          <w:sz w:val="24"/>
          <w:szCs w:val="24"/>
        </w:rPr>
        <w:t>ып</w:t>
      </w:r>
      <w:r w:rsidR="0003375C" w:rsidRPr="006C704C">
        <w:rPr>
          <w:rFonts w:ascii="Times New Roman" w:hAnsi="Times New Roman" w:cs="Times New Roman"/>
          <w:sz w:val="24"/>
          <w:szCs w:val="24"/>
        </w:rPr>
        <w:t>, Ю</w:t>
      </w:r>
      <w:r w:rsidR="0003375C">
        <w:rPr>
          <w:rFonts w:ascii="Times New Roman" w:hAnsi="Times New Roman" w:cs="Times New Roman"/>
          <w:sz w:val="24"/>
          <w:szCs w:val="24"/>
        </w:rPr>
        <w:t>с</w:t>
      </w:r>
      <w:r w:rsidR="0003375C" w:rsidRPr="006C704C">
        <w:rPr>
          <w:rFonts w:ascii="Times New Roman" w:hAnsi="Times New Roman" w:cs="Times New Roman"/>
          <w:sz w:val="24"/>
          <w:szCs w:val="24"/>
        </w:rPr>
        <w:t>,</w:t>
      </w:r>
      <w:r w:rsidR="000337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33C3">
        <w:rPr>
          <w:rFonts w:ascii="Times New Roman" w:hAnsi="Times New Roman" w:cs="Times New Roman"/>
          <w:sz w:val="24"/>
          <w:szCs w:val="24"/>
        </w:rPr>
        <w:t>Сыга</w:t>
      </w:r>
      <w:proofErr w:type="spellEnd"/>
      <w:r w:rsidR="000233C3">
        <w:rPr>
          <w:rFonts w:ascii="Times New Roman" w:hAnsi="Times New Roman" w:cs="Times New Roman"/>
          <w:sz w:val="24"/>
          <w:szCs w:val="24"/>
        </w:rPr>
        <w:t xml:space="preserve"> </w:t>
      </w:r>
      <w:r w:rsidR="0003375C" w:rsidRPr="006C704C">
        <w:rPr>
          <w:rFonts w:ascii="Times New Roman" w:hAnsi="Times New Roman" w:cs="Times New Roman"/>
          <w:sz w:val="24"/>
          <w:szCs w:val="24"/>
        </w:rPr>
        <w:t xml:space="preserve">и их многочисленные притоки. </w:t>
      </w:r>
      <w:r w:rsidR="000233C3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Здесь берет свое начало р.</w:t>
      </w:r>
      <w:proofErr w:type="gramStart"/>
      <w:r w:rsidR="000233C3" w:rsidRPr="0003375C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Кама</w:t>
      </w:r>
      <w:proofErr w:type="gramEnd"/>
      <w:r w:rsidR="000233C3" w:rsidRPr="00BB0E47">
        <w:rPr>
          <w:rFonts w:ascii="Times New Roman" w:hAnsi="Times New Roman" w:cs="Times New Roman"/>
          <w:sz w:val="24"/>
          <w:szCs w:val="24"/>
        </w:rPr>
        <w:t xml:space="preserve"> </w:t>
      </w:r>
      <w:r w:rsidR="0003375C" w:rsidRPr="00BB0E47">
        <w:rPr>
          <w:rFonts w:ascii="Times New Roman" w:hAnsi="Times New Roman" w:cs="Times New Roman"/>
          <w:sz w:val="24"/>
          <w:szCs w:val="24"/>
        </w:rPr>
        <w:t>На малых реках построены пруды</w:t>
      </w:r>
      <w:r w:rsidR="002678A8">
        <w:rPr>
          <w:rFonts w:ascii="Times New Roman" w:hAnsi="Times New Roman" w:cs="Times New Roman"/>
          <w:sz w:val="24"/>
          <w:szCs w:val="24"/>
        </w:rPr>
        <w:t>.</w:t>
      </w:r>
      <w:r w:rsidR="0003375C" w:rsidRPr="00BB0E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8EBF9A" w14:textId="77777777" w:rsidR="000233C3" w:rsidRDefault="000233C3" w:rsidP="0003375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Планировочную ткань района составляют, прежде всего, земли лесного фонда, а также земли сельскохозяйственного назначения</w:t>
      </w:r>
      <w:r w:rsidR="002678A8">
        <w:rPr>
          <w:rFonts w:ascii="Times New Roman" w:hAnsi="Times New Roman" w:cs="Times New Roman"/>
          <w:sz w:val="24"/>
          <w:szCs w:val="24"/>
        </w:rPr>
        <w:t>.</w:t>
      </w:r>
    </w:p>
    <w:p w14:paraId="2B592A7F" w14:textId="77777777" w:rsidR="008D33F4" w:rsidRPr="002678A8" w:rsidRDefault="002678A8" w:rsidP="002678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8A8">
        <w:rPr>
          <w:rFonts w:ascii="Times New Roman" w:hAnsi="Times New Roman" w:cs="Times New Roman"/>
          <w:sz w:val="24"/>
          <w:szCs w:val="24"/>
        </w:rPr>
        <w:t xml:space="preserve">На территории Кезского района находятся особо охраняемые природные территории (ООПТ). </w:t>
      </w:r>
      <w:r w:rsidR="0003375C" w:rsidRPr="002678A8">
        <w:rPr>
          <w:rFonts w:ascii="Times New Roman" w:hAnsi="Times New Roman" w:cs="Times New Roman"/>
          <w:sz w:val="24"/>
          <w:szCs w:val="24"/>
        </w:rPr>
        <w:t xml:space="preserve">В северной части района </w:t>
      </w:r>
      <w:r w:rsidR="0003375C" w:rsidRPr="002678A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расположен</w:t>
      </w:r>
      <w:r w:rsidRPr="002678A8">
        <w:rPr>
          <w:rFonts w:ascii="Times New Roman" w:hAnsi="Times New Roman" w:cs="Times New Roman"/>
          <w:sz w:val="24"/>
          <w:szCs w:val="24"/>
        </w:rPr>
        <w:t xml:space="preserve"> -</w:t>
      </w:r>
      <w:r w:rsidR="0003375C" w:rsidRPr="002678A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03375C" w:rsidRPr="002678A8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 w:themeFill="background1"/>
        </w:rPr>
        <w:t>Государственный природный комплексный заказник «Кулигинский»</w:t>
      </w:r>
      <w:r w:rsidR="0003375C" w:rsidRPr="002678A8">
        <w:rPr>
          <w:rFonts w:ascii="Times New Roman" w:hAnsi="Times New Roman" w:cs="Times New Roman"/>
          <w:b/>
          <w:sz w:val="24"/>
          <w:szCs w:val="24"/>
        </w:rPr>
        <w:t>,</w:t>
      </w:r>
      <w:r w:rsidR="0003375C" w:rsidRPr="00267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03375C" w:rsidRPr="002678A8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общей площадью</w:t>
      </w:r>
      <w:r w:rsidR="0003375C" w:rsidRPr="00267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r w:rsidR="0003375C" w:rsidRPr="002678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43 730 га, в том числе площадь земель лесного фонда — 32 520 га. </w:t>
      </w:r>
    </w:p>
    <w:p w14:paraId="16C022C8" w14:textId="77777777" w:rsidR="008D33F4" w:rsidRPr="00B52E61" w:rsidRDefault="008D33F4" w:rsidP="00F47918">
      <w:pPr>
        <w:pStyle w:val="a3"/>
        <w:shd w:val="clear" w:color="auto" w:fill="FFFFFF"/>
        <w:spacing w:before="0" w:beforeAutospacing="0" w:after="0" w:afterAutospacing="0"/>
        <w:ind w:firstLine="851"/>
        <w:jc w:val="both"/>
      </w:pPr>
      <w:r w:rsidRPr="00B52E61">
        <w:t xml:space="preserve">В состав </w:t>
      </w:r>
      <w:r w:rsidR="0003375C">
        <w:t>Кезского</w:t>
      </w:r>
      <w:r w:rsidRPr="00B52E61">
        <w:t xml:space="preserve"> округа входят 13</w:t>
      </w:r>
      <w:r w:rsidR="001A07F1">
        <w:t>5</w:t>
      </w:r>
      <w:r w:rsidRPr="00B52E61">
        <w:t xml:space="preserve"> населенных пунктов, административный центр - поселок </w:t>
      </w:r>
      <w:r w:rsidR="00D65CBF">
        <w:t>Кез</w:t>
      </w:r>
      <w:r w:rsidRPr="00B52E61">
        <w:t xml:space="preserve">. </w:t>
      </w:r>
      <w:r w:rsidR="0003375C" w:rsidRPr="0003375C">
        <w:rPr>
          <w:color w:val="333333"/>
          <w:shd w:val="clear" w:color="auto" w:fill="FFFFFF" w:themeFill="background1"/>
        </w:rPr>
        <w:t>Площадь территории района составляет 232102 га, в том числе 166797 га находятся в государственной и муниципальной собственности</w:t>
      </w:r>
      <w:r w:rsidR="00B42D2B">
        <w:t>.</w:t>
      </w:r>
    </w:p>
    <w:p w14:paraId="6403018F" w14:textId="77777777" w:rsidR="0003375C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На территории района </w:t>
      </w:r>
      <w:r w:rsidR="00852E61" w:rsidRPr="00F47918">
        <w:rPr>
          <w:rFonts w:ascii="Times New Roman" w:hAnsi="Times New Roman" w:cs="Times New Roman"/>
          <w:sz w:val="24"/>
          <w:szCs w:val="24"/>
        </w:rPr>
        <w:t>1</w:t>
      </w:r>
      <w:r w:rsidR="00D334E2" w:rsidRPr="00F47918"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 w:rsidR="00852E61" w:rsidRPr="00F47918">
        <w:rPr>
          <w:rFonts w:ascii="Times New Roman" w:hAnsi="Times New Roman" w:cs="Times New Roman"/>
          <w:sz w:val="24"/>
          <w:szCs w:val="24"/>
        </w:rPr>
        <w:t>ое</w:t>
      </w:r>
      <w:r w:rsidR="00D334E2" w:rsidRPr="00F47918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852E61" w:rsidRPr="00F47918">
        <w:rPr>
          <w:rFonts w:ascii="Times New Roman" w:hAnsi="Times New Roman" w:cs="Times New Roman"/>
          <w:sz w:val="24"/>
          <w:szCs w:val="24"/>
        </w:rPr>
        <w:t>е</w:t>
      </w:r>
      <w:r w:rsidR="00D334E2" w:rsidRPr="00F47918">
        <w:rPr>
          <w:rFonts w:ascii="Times New Roman" w:hAnsi="Times New Roman" w:cs="Times New Roman"/>
          <w:sz w:val="24"/>
          <w:szCs w:val="24"/>
        </w:rPr>
        <w:t>,</w:t>
      </w:r>
      <w:r w:rsidR="007851D0" w:rsidRPr="007851D0">
        <w:rPr>
          <w:rFonts w:ascii="Times New Roman" w:hAnsi="Times New Roman" w:cs="Times New Roman"/>
          <w:sz w:val="24"/>
          <w:szCs w:val="24"/>
        </w:rPr>
        <w:t xml:space="preserve"> </w:t>
      </w:r>
      <w:r w:rsidR="0003375C">
        <w:rPr>
          <w:rFonts w:ascii="Times New Roman" w:hAnsi="Times New Roman" w:cs="Times New Roman"/>
          <w:sz w:val="24"/>
          <w:szCs w:val="24"/>
        </w:rPr>
        <w:t>8</w:t>
      </w:r>
      <w:r w:rsidR="00D334E2" w:rsidRPr="00F47918">
        <w:rPr>
          <w:rFonts w:ascii="Times New Roman" w:hAnsi="Times New Roman" w:cs="Times New Roman"/>
          <w:sz w:val="24"/>
          <w:szCs w:val="24"/>
        </w:rPr>
        <w:t xml:space="preserve"> территориальных отдел</w:t>
      </w:r>
      <w:r w:rsidR="00852E61" w:rsidRPr="00F47918">
        <w:rPr>
          <w:rFonts w:ascii="Times New Roman" w:hAnsi="Times New Roman" w:cs="Times New Roman"/>
          <w:sz w:val="24"/>
          <w:szCs w:val="24"/>
        </w:rPr>
        <w:t>ов</w:t>
      </w:r>
      <w:r w:rsidR="0003375C">
        <w:rPr>
          <w:rFonts w:ascii="Times New Roman" w:hAnsi="Times New Roman" w:cs="Times New Roman"/>
          <w:sz w:val="24"/>
          <w:szCs w:val="24"/>
        </w:rPr>
        <w:t>.</w:t>
      </w:r>
    </w:p>
    <w:p w14:paraId="625FBFE9" w14:textId="77777777" w:rsidR="000233C3" w:rsidRDefault="000233C3" w:rsidP="000233C3">
      <w:pPr>
        <w:pStyle w:val="a3"/>
        <w:shd w:val="clear" w:color="auto" w:fill="FFFFFF" w:themeFill="background1"/>
        <w:spacing w:before="0" w:beforeAutospacing="0" w:after="0" w:afterAutospacing="0"/>
        <w:ind w:firstLine="851"/>
        <w:jc w:val="both"/>
      </w:pPr>
      <w:r w:rsidRPr="0003375C">
        <w:rPr>
          <w:color w:val="333333"/>
          <w:shd w:val="clear" w:color="auto" w:fill="FFFFFF" w:themeFill="background1"/>
        </w:rPr>
        <w:t>Транспортная сеть представлена железнодорожным и автомобильным транспортом. Железнодорожная станция Кез находится на Свердловской железной дороге. По территории района проходит граница между Свердловской и Горьковской железной дорогой.</w:t>
      </w:r>
      <w:r>
        <w:t xml:space="preserve"> </w:t>
      </w:r>
    </w:p>
    <w:p w14:paraId="0E523C3E" w14:textId="77777777" w:rsidR="00115D2C" w:rsidRPr="00F47918" w:rsidRDefault="00115D2C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района характерна развитая транспортная сеть</w:t>
      </w:r>
      <w:r w:rsidR="00AF051A">
        <w:rPr>
          <w:rFonts w:ascii="Times New Roman" w:hAnsi="Times New Roman" w:cs="Times New Roman"/>
          <w:sz w:val="24"/>
          <w:szCs w:val="24"/>
        </w:rPr>
        <w:t>, высокая плотность автодороги</w:t>
      </w:r>
      <w:r w:rsidRPr="00F47918">
        <w:rPr>
          <w:rFonts w:ascii="Times New Roman" w:hAnsi="Times New Roman" w:cs="Times New Roman"/>
          <w:sz w:val="24"/>
          <w:szCs w:val="24"/>
        </w:rPr>
        <w:t xml:space="preserve">, что обеспечивает доступность районного центра и локальных подцентров - получасовая транспортная доступность обеспечивается практически для всех населенных пунктов района. </w:t>
      </w:r>
      <w:r w:rsidR="000233C3">
        <w:rPr>
          <w:rFonts w:ascii="Times New Roman" w:hAnsi="Times New Roman" w:cs="Times New Roman"/>
          <w:sz w:val="24"/>
          <w:szCs w:val="24"/>
        </w:rPr>
        <w:t>Д</w:t>
      </w:r>
      <w:r w:rsidR="000233C3" w:rsidRPr="00F47918">
        <w:rPr>
          <w:rFonts w:ascii="Times New Roman" w:hAnsi="Times New Roman" w:cs="Times New Roman"/>
          <w:sz w:val="24"/>
          <w:szCs w:val="24"/>
        </w:rPr>
        <w:t>оля дорог с твердым покрытием</w:t>
      </w:r>
      <w:r w:rsidR="000233C3" w:rsidRPr="000233C3">
        <w:rPr>
          <w:rFonts w:ascii="Times New Roman" w:hAnsi="Times New Roman" w:cs="Times New Roman"/>
          <w:sz w:val="24"/>
          <w:szCs w:val="24"/>
        </w:rPr>
        <w:t xml:space="preserve"> </w:t>
      </w:r>
      <w:r w:rsidR="000233C3">
        <w:rPr>
          <w:rFonts w:ascii="Times New Roman" w:hAnsi="Times New Roman" w:cs="Times New Roman"/>
          <w:sz w:val="24"/>
          <w:szCs w:val="24"/>
        </w:rPr>
        <w:t>низкая.</w:t>
      </w:r>
      <w:r w:rsidR="000233C3"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Транспортный каркас формируется региональными дорогами</w:t>
      </w:r>
      <w:r w:rsidR="000233C3">
        <w:rPr>
          <w:rFonts w:ascii="Times New Roman" w:hAnsi="Times New Roman" w:cs="Times New Roman"/>
          <w:sz w:val="24"/>
          <w:szCs w:val="24"/>
        </w:rPr>
        <w:t>, что обеспечивает связь района с другими районами.</w:t>
      </w:r>
    </w:p>
    <w:p w14:paraId="03DDCDE6" w14:textId="77777777" w:rsidR="00E7476C" w:rsidRPr="00F065D8" w:rsidRDefault="00115D2C" w:rsidP="00F065D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 xml:space="preserve">На территории района </w:t>
      </w:r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име</w:t>
      </w:r>
      <w:r w:rsidR="000233C3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ются</w:t>
      </w:r>
      <w:r w:rsid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</w:t>
      </w:r>
      <w:r w:rsidR="00F065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памятник</w:t>
      </w:r>
      <w:r w:rsidR="000233C3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</w:t>
      </w:r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археологии</w:t>
      </w:r>
      <w:r w:rsid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-</w:t>
      </w:r>
      <w:r w:rsidR="000233C3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AF051A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4 городища и 10 </w:t>
      </w:r>
      <w:r w:rsidR="00F065D8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могил</w:t>
      </w:r>
      <w:r w:rsidR="00F065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ь</w:t>
      </w:r>
      <w:r w:rsidR="00F065D8"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ников</w:t>
      </w:r>
      <w:r w:rsidR="00F065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; и </w:t>
      </w:r>
      <w:r w:rsid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памятники </w:t>
      </w:r>
      <w:r w:rsidRPr="00F47918">
        <w:rPr>
          <w:rFonts w:ascii="Times New Roman" w:hAnsi="Times New Roman" w:cs="Times New Roman"/>
          <w:sz w:val="24"/>
          <w:szCs w:val="24"/>
        </w:rPr>
        <w:t xml:space="preserve">истории и </w:t>
      </w:r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культуры</w:t>
      </w:r>
      <w:r w:rsid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в том числе </w:t>
      </w:r>
      <w:r w:rsidR="00AF051A" w:rsidRPr="00AF051A">
        <w:t xml:space="preserve"> </w:t>
      </w:r>
      <w:hyperlink r:id="rId21" w:tgtFrame="_blank" w:history="1">
        <w:r w:rsidR="00AF051A" w:rsidRPr="00AF051A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5 объектов культурного наследия регионального значения</w:t>
        </w:r>
      </w:hyperlink>
      <w:r w:rsidRPr="00AF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 котор</w:t>
      </w:r>
      <w:r w:rsidRPr="00F47918">
        <w:rPr>
          <w:rFonts w:ascii="Times New Roman" w:hAnsi="Times New Roman" w:cs="Times New Roman"/>
          <w:sz w:val="24"/>
          <w:szCs w:val="24"/>
        </w:rPr>
        <w:t>ые находятся как в населенных пунктах, так и в долинах рек вне сел и деревень.</w:t>
      </w:r>
    </w:p>
    <w:p w14:paraId="6F30ACF2" w14:textId="77777777" w:rsidR="00AF051A" w:rsidRPr="00AF051A" w:rsidRDefault="00AF051A" w:rsidP="00AF051A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 территории района </w:t>
      </w:r>
      <w:r w:rsidR="007851D0">
        <w:rPr>
          <w:rFonts w:ascii="Times New Roman" w:hAnsi="Times New Roman" w:cs="Times New Roman"/>
          <w:sz w:val="24"/>
          <w:szCs w:val="24"/>
        </w:rPr>
        <w:t xml:space="preserve">расположена </w:t>
      </w:r>
      <w:r>
        <w:rPr>
          <w:rFonts w:ascii="Times New Roman" w:hAnsi="Times New Roman" w:cs="Times New Roman"/>
          <w:sz w:val="24"/>
          <w:szCs w:val="24"/>
        </w:rPr>
        <w:t>часть</w:t>
      </w:r>
      <w:r w:rsidRPr="00AF051A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 </w:t>
      </w:r>
      <w:r w:rsidR="007851D0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исторического объекта-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 </w:t>
      </w:r>
      <w:r w:rsidRPr="00AF051A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Сибирск</w:t>
      </w:r>
      <w:r w:rsidR="007851D0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ий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 </w:t>
      </w:r>
      <w:r w:rsidRPr="00AF051A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тракт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.</w:t>
      </w:r>
    </w:p>
    <w:p w14:paraId="3967A930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Для подготовки расчетных показателей сельск</w:t>
      </w:r>
      <w:r w:rsidR="00E7476C" w:rsidRPr="00F47918">
        <w:rPr>
          <w:rFonts w:ascii="Times New Roman" w:hAnsi="Times New Roman" w:cs="Times New Roman"/>
          <w:sz w:val="24"/>
          <w:szCs w:val="24"/>
        </w:rPr>
        <w:t>их населенных</w:t>
      </w:r>
      <w:r w:rsidRPr="00F47918">
        <w:rPr>
          <w:rFonts w:ascii="Times New Roman" w:hAnsi="Times New Roman" w:cs="Times New Roman"/>
          <w:sz w:val="24"/>
          <w:szCs w:val="24"/>
        </w:rPr>
        <w:t xml:space="preserve"> пунктов в зависимости от проектной численности населения на расчетный срок подразделяется на группы в соответствии с таблицей 5.1.</w:t>
      </w:r>
    </w:p>
    <w:p w14:paraId="58D27838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5.1</w:t>
      </w:r>
    </w:p>
    <w:p w14:paraId="1D5AD7C2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B0469E" w:rsidRPr="00F47918" w14:paraId="6247B6C6" w14:textId="77777777">
        <w:tc>
          <w:tcPr>
            <w:tcW w:w="4535" w:type="dxa"/>
          </w:tcPr>
          <w:p w14:paraId="4113F808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4535" w:type="dxa"/>
          </w:tcPr>
          <w:p w14:paraId="361F1A7B" w14:textId="77777777" w:rsidR="00B0469E" w:rsidRPr="00F47918" w:rsidRDefault="00B04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Население (тыс. чел.)</w:t>
            </w:r>
          </w:p>
        </w:tc>
      </w:tr>
      <w:tr w:rsidR="00B0469E" w:rsidRPr="00F47918" w14:paraId="2AD6E628" w14:textId="77777777">
        <w:tc>
          <w:tcPr>
            <w:tcW w:w="4535" w:type="dxa"/>
          </w:tcPr>
          <w:p w14:paraId="743BBED1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Крупный</w:t>
            </w:r>
          </w:p>
        </w:tc>
        <w:tc>
          <w:tcPr>
            <w:tcW w:w="4535" w:type="dxa"/>
          </w:tcPr>
          <w:p w14:paraId="33143F8D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3</w:t>
            </w:r>
          </w:p>
        </w:tc>
      </w:tr>
      <w:tr w:rsidR="00B0469E" w:rsidRPr="00F47918" w14:paraId="353DE7D0" w14:textId="77777777">
        <w:tc>
          <w:tcPr>
            <w:tcW w:w="4535" w:type="dxa"/>
          </w:tcPr>
          <w:p w14:paraId="11484F85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4535" w:type="dxa"/>
          </w:tcPr>
          <w:p w14:paraId="1E1F63A1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1 до 3</w:t>
            </w:r>
          </w:p>
        </w:tc>
      </w:tr>
      <w:tr w:rsidR="00B0469E" w:rsidRPr="00F47918" w14:paraId="7A4CC87C" w14:textId="77777777">
        <w:tc>
          <w:tcPr>
            <w:tcW w:w="4535" w:type="dxa"/>
          </w:tcPr>
          <w:p w14:paraId="22F2E59D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</w:p>
        </w:tc>
        <w:tc>
          <w:tcPr>
            <w:tcW w:w="4535" w:type="dxa"/>
          </w:tcPr>
          <w:p w14:paraId="5B5F83B6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Свыше 0,2 до 1</w:t>
            </w:r>
          </w:p>
        </w:tc>
      </w:tr>
      <w:tr w:rsidR="00B0469E" w:rsidRPr="00F47918" w14:paraId="744C85E8" w14:textId="77777777">
        <w:tc>
          <w:tcPr>
            <w:tcW w:w="4535" w:type="dxa"/>
          </w:tcPr>
          <w:p w14:paraId="6EB44869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Малые</w:t>
            </w:r>
          </w:p>
        </w:tc>
        <w:tc>
          <w:tcPr>
            <w:tcW w:w="4535" w:type="dxa"/>
          </w:tcPr>
          <w:p w14:paraId="154ADEA8" w14:textId="77777777" w:rsidR="00B0469E" w:rsidRPr="00F47918" w:rsidRDefault="00B04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До 0,2</w:t>
            </w:r>
          </w:p>
        </w:tc>
      </w:tr>
    </w:tbl>
    <w:p w14:paraId="36B9FBEF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02D3F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При подготовке документов территориального планирования </w:t>
      </w:r>
      <w:r w:rsidR="00F065D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для применения дифференцированных показателей (норм) градостроительного проектирования следует учитывать:</w:t>
      </w:r>
    </w:p>
    <w:p w14:paraId="3F8AAA42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имеющиеся ресурсы (транспортные, рекреационные, трудовые, природные, территориальные), их рациональное использование, состояние окружающей среды;</w:t>
      </w:r>
    </w:p>
    <w:p w14:paraId="45B285A9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развитие социально-демографических ситуаций и экономической базы муниципальных образований;</w:t>
      </w:r>
    </w:p>
    <w:p w14:paraId="6CBE7C82" w14:textId="77777777" w:rsidR="00B0469E" w:rsidRPr="00F47918" w:rsidRDefault="006F2E17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роль муниципального района</w:t>
      </w:r>
      <w:r w:rsidR="00B0469E" w:rsidRPr="00F47918">
        <w:rPr>
          <w:rFonts w:ascii="Times New Roman" w:hAnsi="Times New Roman" w:cs="Times New Roman"/>
          <w:sz w:val="24"/>
          <w:szCs w:val="24"/>
        </w:rPr>
        <w:t xml:space="preserve"> в системе расселения, значение в системе формируемых центров обслуживания (межрайонного, районного и местного уровня), их историко-культурное значение, туристическо-рекреационный потенциал, прогнозируемую численность населения и другие местные особенности;</w:t>
      </w:r>
    </w:p>
    <w:p w14:paraId="62BB7871" w14:textId="77777777" w:rsidR="00B0469E" w:rsidRPr="00F47918" w:rsidRDefault="00B0469E" w:rsidP="00F479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оценку природно-климатических условий и данных об инженерно-геологических условиях территории.</w:t>
      </w:r>
    </w:p>
    <w:p w14:paraId="4D087293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203DFA" w14:textId="77777777" w:rsidR="00B0469E" w:rsidRDefault="00B0469E" w:rsidP="00F065D8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Социально-демографический состав и плотность населения</w:t>
      </w:r>
    </w:p>
    <w:p w14:paraId="67F69215" w14:textId="77777777" w:rsidR="00F065D8" w:rsidRDefault="00F065D8" w:rsidP="00F065D8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794F2FE7" w14:textId="77777777" w:rsidR="00F065D8" w:rsidRPr="00F065D8" w:rsidRDefault="00F065D8" w:rsidP="00F065D8">
      <w:pPr>
        <w:pStyle w:val="ConsPlusTitle"/>
        <w:ind w:firstLine="720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Численность населения </w:t>
      </w:r>
      <w:r w:rsidR="00BD3700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на 1 января 2024года</w:t>
      </w:r>
      <w:r w:rsidR="00BD3700" w:rsidRPr="00BD3700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</w:t>
      </w:r>
      <w:r w:rsidR="00BD3700"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составляет</w:t>
      </w:r>
      <w:r w:rsidR="00BD3700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17833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человек</w:t>
      </w:r>
      <w:r w:rsidR="00BD3700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а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, в том числе в районном центре - 10</w:t>
      </w:r>
      <w:r w:rsidR="001A07F1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131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человек. Среди общего числа проживающих</w:t>
      </w:r>
      <w:r w:rsidR="001A07F1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,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 удмурты составляют </w:t>
      </w:r>
      <w:r w:rsidR="001A07F1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55,3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 xml:space="preserve">%, русские - </w:t>
      </w:r>
      <w:r w:rsidR="001A07F1" w:rsidRPr="001A07F1">
        <w:rPr>
          <w:rFonts w:ascii="Times New Roman" w:hAnsi="Times New Roman" w:cs="Times New Roman"/>
          <w:b w:val="0"/>
          <w:color w:val="202122"/>
          <w:sz w:val="24"/>
          <w:szCs w:val="24"/>
          <w:shd w:val="clear" w:color="auto" w:fill="FFFFFF"/>
        </w:rPr>
        <w:t>42,9</w:t>
      </w:r>
      <w:r w:rsidRPr="00F065D8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%, татары - 1%.</w:t>
      </w:r>
    </w:p>
    <w:p w14:paraId="6DEDAFEB" w14:textId="77777777" w:rsidR="00B0469E" w:rsidRPr="00F47918" w:rsidRDefault="00B0469E" w:rsidP="00F065D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65D8">
        <w:rPr>
          <w:rFonts w:ascii="Times New Roman" w:hAnsi="Times New Roman" w:cs="Times New Roman"/>
          <w:sz w:val="24"/>
          <w:szCs w:val="24"/>
        </w:rPr>
        <w:t xml:space="preserve">Демографический потенциал </w:t>
      </w:r>
      <w:r w:rsidR="00F065D8" w:rsidRPr="00F065D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 во многом определяет перспективы их развития, экономическое и социальное благополучие и стабильность. Состояние демографической ситуации на территории </w:t>
      </w:r>
      <w:r w:rsidR="00F065D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в целом отражает сложившиеся тенденции демографического развития в других муниципальных образованиях Удмуртской Республики и регионов Российской Федерации </w:t>
      </w:r>
      <w:proofErr w:type="gramStart"/>
      <w:r w:rsidRPr="00F47918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F47918">
        <w:rPr>
          <w:rFonts w:ascii="Times New Roman" w:hAnsi="Times New Roman" w:cs="Times New Roman"/>
          <w:sz w:val="24"/>
          <w:szCs w:val="24"/>
        </w:rPr>
        <w:t>, прежде всего, постепенное сокращение численности, связанное с отрицательным естественным приростом населения (низкая рождаемость и заметно превышающая ее смертность), не перекрываемым миграционными притоком.</w:t>
      </w:r>
    </w:p>
    <w:p w14:paraId="5282C614" w14:textId="77777777" w:rsidR="00B0469E" w:rsidRPr="00F47918" w:rsidRDefault="00B0469E" w:rsidP="00F065D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Демографическая ситуация складывается из естественного и миграционного прироста (убыли) населения. Оценка текущей демографической ситуации и исторически сложившихся тенденций является фундаментом для сценариев развития </w:t>
      </w:r>
      <w:r w:rsidR="00F065D8">
        <w:rPr>
          <w:rFonts w:ascii="Times New Roman" w:hAnsi="Times New Roman" w:cs="Times New Roman"/>
          <w:sz w:val="24"/>
          <w:szCs w:val="24"/>
        </w:rPr>
        <w:t>Кезского</w:t>
      </w:r>
      <w:r w:rsidR="006F2E1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47918">
        <w:rPr>
          <w:rFonts w:ascii="Times New Roman" w:hAnsi="Times New Roman" w:cs="Times New Roman"/>
          <w:sz w:val="24"/>
          <w:szCs w:val="24"/>
        </w:rPr>
        <w:t xml:space="preserve"> в том, что касается прогноза численности населения и человеческого потенциала.</w:t>
      </w:r>
    </w:p>
    <w:p w14:paraId="7DF5C2E8" w14:textId="77777777" w:rsidR="00B0469E" w:rsidRPr="00F47918" w:rsidRDefault="00B04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Динамика численности населения по годам приведена в таблице 6.1.</w:t>
      </w:r>
    </w:p>
    <w:p w14:paraId="58432FB9" w14:textId="77777777" w:rsidR="00B0469E" w:rsidRPr="00F47918" w:rsidRDefault="00B046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Таблица 6.1</w:t>
      </w:r>
    </w:p>
    <w:p w14:paraId="248AA659" w14:textId="77777777" w:rsidR="00B0469E" w:rsidRPr="00F47918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1134"/>
        <w:gridCol w:w="850"/>
        <w:gridCol w:w="851"/>
        <w:gridCol w:w="850"/>
        <w:gridCol w:w="993"/>
        <w:gridCol w:w="850"/>
      </w:tblGrid>
      <w:tr w:rsidR="00BD3700" w:rsidRPr="00F47918" w14:paraId="57B11AB8" w14:textId="77777777" w:rsidTr="007851D0">
        <w:tc>
          <w:tcPr>
            <w:tcW w:w="4315" w:type="dxa"/>
            <w:vMerge w:val="restart"/>
            <w:shd w:val="clear" w:color="auto" w:fill="auto"/>
          </w:tcPr>
          <w:p w14:paraId="761C6B83" w14:textId="77777777" w:rsidR="00BD3700" w:rsidRPr="00F47918" w:rsidRDefault="00BD3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5528" w:type="dxa"/>
            <w:gridSpan w:val="6"/>
            <w:shd w:val="clear" w:color="auto" w:fill="auto"/>
          </w:tcPr>
          <w:p w14:paraId="3B556FDC" w14:textId="77777777" w:rsidR="00BD3700" w:rsidRPr="00F47918" w:rsidRDefault="00BD3700" w:rsidP="00BD3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Число населения погода (на 1 января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</w:tr>
      <w:tr w:rsidR="00BD3700" w:rsidRPr="00F47918" w14:paraId="3CE3D0E4" w14:textId="77777777" w:rsidTr="007851D0">
        <w:tc>
          <w:tcPr>
            <w:tcW w:w="4315" w:type="dxa"/>
            <w:vMerge/>
            <w:shd w:val="clear" w:color="auto" w:fill="auto"/>
          </w:tcPr>
          <w:p w14:paraId="405AEFD7" w14:textId="77777777" w:rsidR="00BD3700" w:rsidRPr="00F47918" w:rsidRDefault="00BD3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AFF3A1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shd w:val="clear" w:color="auto" w:fill="auto"/>
          </w:tcPr>
          <w:p w14:paraId="2822503D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shd w:val="clear" w:color="auto" w:fill="auto"/>
          </w:tcPr>
          <w:p w14:paraId="476D0B9A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14:paraId="3D62EBD0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14:paraId="16FD4E60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0EB47B1D" w14:textId="77777777" w:rsidR="00BD3700" w:rsidRPr="00F47918" w:rsidRDefault="00BD3700" w:rsidP="00AF52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D3700" w:rsidRPr="00F47918" w14:paraId="0D611639" w14:textId="77777777" w:rsidTr="007851D0">
        <w:tc>
          <w:tcPr>
            <w:tcW w:w="4315" w:type="dxa"/>
            <w:shd w:val="clear" w:color="auto" w:fill="auto"/>
          </w:tcPr>
          <w:p w14:paraId="0AD18E01" w14:textId="77777777" w:rsidR="00BD3700" w:rsidRPr="00F47918" w:rsidRDefault="00BD3700" w:rsidP="00F065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Кезском</w:t>
            </w:r>
            <w:r w:rsidRPr="00F4791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14:paraId="2441614E" w14:textId="77777777" w:rsidR="00BD3700" w:rsidRPr="00BD3700" w:rsidRDefault="00BD3700" w:rsidP="00DA6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19891</w:t>
            </w:r>
          </w:p>
        </w:tc>
        <w:tc>
          <w:tcPr>
            <w:tcW w:w="850" w:type="dxa"/>
            <w:shd w:val="clear" w:color="auto" w:fill="auto"/>
          </w:tcPr>
          <w:p w14:paraId="7B3EB5DD" w14:textId="77777777" w:rsidR="00BD3700" w:rsidRPr="00BD3700" w:rsidRDefault="00BD3700" w:rsidP="00DA6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19433</w:t>
            </w:r>
          </w:p>
        </w:tc>
        <w:tc>
          <w:tcPr>
            <w:tcW w:w="851" w:type="dxa"/>
            <w:shd w:val="clear" w:color="auto" w:fill="auto"/>
          </w:tcPr>
          <w:p w14:paraId="2FD3D8E5" w14:textId="77777777" w:rsidR="00BD3700" w:rsidRPr="00BD3700" w:rsidRDefault="00BD3700" w:rsidP="00DA6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19215</w:t>
            </w:r>
          </w:p>
        </w:tc>
        <w:tc>
          <w:tcPr>
            <w:tcW w:w="850" w:type="dxa"/>
            <w:shd w:val="clear" w:color="auto" w:fill="auto"/>
          </w:tcPr>
          <w:p w14:paraId="6D349B89" w14:textId="77777777" w:rsidR="00BD3700" w:rsidRPr="00BD3700" w:rsidRDefault="00BD3700" w:rsidP="00BD37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18365</w:t>
            </w:r>
          </w:p>
        </w:tc>
        <w:tc>
          <w:tcPr>
            <w:tcW w:w="993" w:type="dxa"/>
            <w:shd w:val="clear" w:color="auto" w:fill="auto"/>
          </w:tcPr>
          <w:p w14:paraId="163FC883" w14:textId="77777777" w:rsidR="00BD3700" w:rsidRPr="00BD3700" w:rsidRDefault="00BD3700" w:rsidP="00DA6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18032</w:t>
            </w:r>
          </w:p>
        </w:tc>
        <w:tc>
          <w:tcPr>
            <w:tcW w:w="850" w:type="dxa"/>
          </w:tcPr>
          <w:p w14:paraId="27FC193E" w14:textId="77777777" w:rsidR="00BD3700" w:rsidRPr="00BD3700" w:rsidRDefault="00BD3700" w:rsidP="00BD3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700">
              <w:rPr>
                <w:rFonts w:ascii="Times New Roman" w:hAnsi="Times New Roman" w:cs="Times New Roman"/>
                <w:sz w:val="24"/>
                <w:szCs w:val="24"/>
              </w:rPr>
              <w:t>17833</w:t>
            </w:r>
          </w:p>
        </w:tc>
      </w:tr>
    </w:tbl>
    <w:p w14:paraId="609E531C" w14:textId="77777777" w:rsidR="00B0469E" w:rsidRDefault="00B046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E7412C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Демографическая ситуация в </w:t>
      </w:r>
      <w:r w:rsidR="00F065D8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районе на последующие периоды характеризуется продолжающимся процессом убыли населения.</w:t>
      </w:r>
    </w:p>
    <w:p w14:paraId="26BC1352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проектной, расчет осуществляется по фактически достигнутой численности населения.</w:t>
      </w:r>
    </w:p>
    <w:p w14:paraId="183DFE9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5BC8FC" w14:textId="77777777" w:rsidR="00B0469E" w:rsidRDefault="00B0469E" w:rsidP="007851D0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Природно-климатические условия</w:t>
      </w:r>
    </w:p>
    <w:p w14:paraId="653A29E3" w14:textId="77777777" w:rsidR="007851D0" w:rsidRPr="00F47918" w:rsidRDefault="007851D0" w:rsidP="007851D0">
      <w:pPr>
        <w:pStyle w:val="ConsPlusTitle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0365C81A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Разработка нормативов градостроительного проектирования муниципального образования </w:t>
      </w:r>
      <w:r w:rsidR="00F065D8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F065D8">
        <w:rPr>
          <w:rFonts w:ascii="Times New Roman" w:hAnsi="Times New Roman" w:cs="Times New Roman"/>
          <w:sz w:val="24"/>
          <w:szCs w:val="24"/>
        </w:rPr>
        <w:t>Кезский</w:t>
      </w:r>
      <w:r w:rsidR="00542167" w:rsidRPr="00F47918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F4791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F065D8">
        <w:rPr>
          <w:rFonts w:ascii="Times New Roman" w:hAnsi="Times New Roman" w:cs="Times New Roman"/>
          <w:sz w:val="24"/>
          <w:szCs w:val="24"/>
        </w:rPr>
        <w:t xml:space="preserve">» </w:t>
      </w:r>
      <w:r w:rsidRPr="00F47918">
        <w:rPr>
          <w:rFonts w:ascii="Times New Roman" w:hAnsi="Times New Roman" w:cs="Times New Roman"/>
          <w:sz w:val="24"/>
          <w:szCs w:val="24"/>
        </w:rPr>
        <w:t>осуществлялась с учетом природно-климатических характеристик муниципального района по следующим направлениям:</w:t>
      </w:r>
    </w:p>
    <w:p w14:paraId="72BA50BA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климатические особенности;</w:t>
      </w:r>
    </w:p>
    <w:p w14:paraId="70B7F41E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опасные природные явления.</w:t>
      </w:r>
    </w:p>
    <w:p w14:paraId="5C1D092D" w14:textId="77777777" w:rsidR="00B0469E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Климатические особенности</w:t>
      </w:r>
      <w:r w:rsidR="00273E8A">
        <w:rPr>
          <w:rFonts w:ascii="Times New Roman" w:hAnsi="Times New Roman" w:cs="Times New Roman"/>
          <w:sz w:val="24"/>
          <w:szCs w:val="24"/>
        </w:rPr>
        <w:t>.</w:t>
      </w:r>
    </w:p>
    <w:p w14:paraId="60F5DAF0" w14:textId="77777777" w:rsidR="00273E8A" w:rsidRDefault="007E7AFC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="00273E8A">
        <w:rPr>
          <w:rFonts w:ascii="Times New Roman" w:hAnsi="Times New Roman" w:cs="Times New Roman"/>
          <w:sz w:val="24"/>
          <w:szCs w:val="24"/>
        </w:rPr>
        <w:t>гласно ГОСТ 16350-80 Районирование и статистические параметры климатических факторов для технических целей» климат территории Кезского района относится к умеренному климатическому региону: климат  умеренно-континентальный, с теплым летом и продолжительной холодной снежной зимой.</w:t>
      </w:r>
    </w:p>
    <w:p w14:paraId="52DD0FFD" w14:textId="77777777" w:rsidR="00273E8A" w:rsidRPr="007E7AFC" w:rsidRDefault="00273E8A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FC">
        <w:rPr>
          <w:rFonts w:ascii="Times New Roman" w:hAnsi="Times New Roman" w:cs="Times New Roman"/>
          <w:sz w:val="24"/>
          <w:szCs w:val="24"/>
        </w:rPr>
        <w:t xml:space="preserve"> Согласно СП 20.13330.2016 по весу покрова  территория Кезского района относится к </w:t>
      </w:r>
      <w:r w:rsidRPr="007E7AF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E7AFC">
        <w:rPr>
          <w:rFonts w:ascii="Times New Roman" w:hAnsi="Times New Roman" w:cs="Times New Roman"/>
          <w:sz w:val="24"/>
          <w:szCs w:val="24"/>
        </w:rPr>
        <w:t xml:space="preserve"> району. Нормативное значение веса снегового покрова на 1м2 горизонтальной поверхности </w:t>
      </w:r>
      <w:r w:rsidRPr="007E7AFC"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7E7AFC">
        <w:rPr>
          <w:rFonts w:ascii="Times New Roman" w:hAnsi="Times New Roman" w:cs="Times New Roman"/>
          <w:sz w:val="24"/>
          <w:szCs w:val="24"/>
        </w:rPr>
        <w:t>= 2,5 кПа</w:t>
      </w:r>
    </w:p>
    <w:p w14:paraId="05BB3ED8" w14:textId="77777777" w:rsidR="007E7AFC" w:rsidRPr="007E7AFC" w:rsidRDefault="00B0469E" w:rsidP="005D291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3"/>
        </w:rPr>
      </w:pPr>
      <w:r w:rsidRPr="007E7AFC">
        <w:t xml:space="preserve">В течение года средняя температура воздуха </w:t>
      </w:r>
      <w:r w:rsidR="00406DE5" w:rsidRPr="007E7AFC">
        <w:t>Кезского</w:t>
      </w:r>
      <w:r w:rsidRPr="007E7AFC">
        <w:t xml:space="preserve"> района составляет </w:t>
      </w:r>
      <w:r w:rsidR="00F90A86" w:rsidRPr="007E7AFC">
        <w:t>+</w:t>
      </w:r>
      <w:r w:rsidR="00406DE5" w:rsidRPr="007E7AFC">
        <w:t>3,0</w:t>
      </w:r>
      <w:r w:rsidR="00273E8A" w:rsidRPr="007E7AFC">
        <w:t xml:space="preserve"> </w:t>
      </w:r>
      <w:r w:rsidRPr="007E7AFC">
        <w:t xml:space="preserve">град. </w:t>
      </w:r>
      <w:r w:rsidR="007E7AFC" w:rsidRPr="007E7AFC">
        <w:rPr>
          <w:color w:val="000000"/>
          <w:spacing w:val="3"/>
          <w:shd w:val="clear" w:color="auto" w:fill="FFFFFF"/>
        </w:rPr>
        <w:t>Зимы морозные и длительные,</w:t>
      </w:r>
      <w:r w:rsidR="007E7AFC" w:rsidRPr="007E7AFC">
        <w:rPr>
          <w:color w:val="000000"/>
          <w:spacing w:val="3"/>
        </w:rPr>
        <w:t xml:space="preserve"> лето прохладное и короткое</w:t>
      </w:r>
      <w:r w:rsidR="007851D0">
        <w:rPr>
          <w:color w:val="000000"/>
          <w:spacing w:val="3"/>
        </w:rPr>
        <w:t>.</w:t>
      </w:r>
      <w:r w:rsidR="007E7AFC" w:rsidRPr="007E7AFC">
        <w:t xml:space="preserve"> </w:t>
      </w:r>
      <w:r w:rsidRPr="007E7AFC">
        <w:t>Самым холодным месяцем является январь с</w:t>
      </w:r>
      <w:r w:rsidR="00833AD2" w:rsidRPr="007E7AFC">
        <w:t>о</w:t>
      </w:r>
      <w:r w:rsidRPr="007E7AFC">
        <w:t xml:space="preserve"> средней температурой -</w:t>
      </w:r>
      <w:r w:rsidR="007E7AFC" w:rsidRPr="007E7AFC">
        <w:t>12,2</w:t>
      </w:r>
      <w:r w:rsidRPr="007E7AFC">
        <w:t xml:space="preserve"> </w:t>
      </w:r>
      <w:r w:rsidR="007E7AFC" w:rsidRPr="007E7AFC">
        <w:t>градусов</w:t>
      </w:r>
      <w:r w:rsidRPr="007E7AFC">
        <w:t xml:space="preserve">, а самым теплым </w:t>
      </w:r>
      <w:r w:rsidR="00406DE5" w:rsidRPr="007E7AFC">
        <w:t>–</w:t>
      </w:r>
      <w:r w:rsidRPr="007E7AFC">
        <w:t xml:space="preserve"> </w:t>
      </w:r>
      <w:r w:rsidR="00406DE5" w:rsidRPr="007E7AFC">
        <w:t>июль</w:t>
      </w:r>
      <w:r w:rsidR="007E7AFC" w:rsidRPr="007E7AFC">
        <w:t>,</w:t>
      </w:r>
      <w:r w:rsidR="00406DE5" w:rsidRPr="007E7AFC">
        <w:t xml:space="preserve"> </w:t>
      </w:r>
      <w:r w:rsidRPr="007E7AFC">
        <w:t>когда столбик термометра в среднем поднимается до</w:t>
      </w:r>
      <w:r w:rsidR="00833AD2" w:rsidRPr="007E7AFC">
        <w:t xml:space="preserve"> </w:t>
      </w:r>
      <w:r w:rsidR="007E7AFC" w:rsidRPr="007E7AFC">
        <w:t>18</w:t>
      </w:r>
      <w:r w:rsidR="00F90A86" w:rsidRPr="007E7AFC">
        <w:t>,</w:t>
      </w:r>
      <w:r w:rsidR="007E7AFC" w:rsidRPr="007E7AFC">
        <w:t>7 градусов</w:t>
      </w:r>
      <w:r w:rsidRPr="007E7AFC">
        <w:t>.</w:t>
      </w:r>
      <w:r w:rsidR="007E7AFC" w:rsidRPr="007E7AFC">
        <w:rPr>
          <w:color w:val="000000"/>
          <w:spacing w:val="3"/>
        </w:rPr>
        <w:t xml:space="preserve"> </w:t>
      </w:r>
    </w:p>
    <w:p w14:paraId="7B66A774" w14:textId="77777777" w:rsidR="00833AD2" w:rsidRPr="007E7AFC" w:rsidRDefault="00833AD2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FC">
        <w:rPr>
          <w:rFonts w:ascii="Times New Roman" w:hAnsi="Times New Roman" w:cs="Times New Roman"/>
          <w:sz w:val="24"/>
          <w:szCs w:val="24"/>
        </w:rPr>
        <w:t xml:space="preserve">Средняя месячная скорость ветра   3,5 м/с. преобладающее направление ветра летом- северо-западное и западное, зимой – южное и юго- западное. </w:t>
      </w:r>
    </w:p>
    <w:p w14:paraId="2C32F5D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Продолжительность безморозного периода в среднем 124 дня с колебаниями от 97 до 165 дней.</w:t>
      </w:r>
    </w:p>
    <w:p w14:paraId="3A0D2353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Устойчивый снежный покров образуется в первой</w:t>
      </w:r>
      <w:r w:rsidR="00F0129D">
        <w:rPr>
          <w:rFonts w:ascii="Times New Roman" w:hAnsi="Times New Roman" w:cs="Times New Roman"/>
          <w:sz w:val="24"/>
          <w:szCs w:val="24"/>
        </w:rPr>
        <w:t xml:space="preserve">- </w:t>
      </w:r>
      <w:r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="00960060"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F47918">
        <w:rPr>
          <w:rFonts w:ascii="Times New Roman" w:hAnsi="Times New Roman" w:cs="Times New Roman"/>
          <w:sz w:val="24"/>
          <w:szCs w:val="24"/>
        </w:rPr>
        <w:t>декаде ноября, сохраняется 160 - 165 дней и сходит во второй - третьей декаде апреля.</w:t>
      </w:r>
    </w:p>
    <w:p w14:paraId="2510FD2C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Глубина промерзания почвы </w:t>
      </w:r>
      <w:r w:rsidR="00273E8A">
        <w:rPr>
          <w:rFonts w:ascii="Times New Roman" w:hAnsi="Times New Roman" w:cs="Times New Roman"/>
          <w:sz w:val="24"/>
          <w:szCs w:val="24"/>
        </w:rPr>
        <w:t xml:space="preserve"> для суглинков </w:t>
      </w:r>
      <w:r w:rsidRPr="00F47918">
        <w:rPr>
          <w:rFonts w:ascii="Times New Roman" w:hAnsi="Times New Roman" w:cs="Times New Roman"/>
          <w:sz w:val="24"/>
          <w:szCs w:val="24"/>
        </w:rPr>
        <w:t>16</w:t>
      </w:r>
      <w:r w:rsidR="00273E8A">
        <w:rPr>
          <w:rFonts w:ascii="Times New Roman" w:hAnsi="Times New Roman" w:cs="Times New Roman"/>
          <w:sz w:val="24"/>
          <w:szCs w:val="24"/>
        </w:rPr>
        <w:t>1</w:t>
      </w:r>
      <w:r w:rsidR="005D2910">
        <w:rPr>
          <w:rFonts w:ascii="Times New Roman" w:hAnsi="Times New Roman" w:cs="Times New Roman"/>
          <w:sz w:val="24"/>
          <w:szCs w:val="24"/>
        </w:rPr>
        <w:t xml:space="preserve"> </w:t>
      </w:r>
      <w:r w:rsidR="00273E8A">
        <w:rPr>
          <w:rFonts w:ascii="Times New Roman" w:hAnsi="Times New Roman" w:cs="Times New Roman"/>
          <w:sz w:val="24"/>
          <w:szCs w:val="24"/>
        </w:rPr>
        <w:t>м, для песков мелких</w:t>
      </w:r>
      <w:r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="00273E8A">
        <w:rPr>
          <w:rFonts w:ascii="Times New Roman" w:hAnsi="Times New Roman" w:cs="Times New Roman"/>
          <w:sz w:val="24"/>
          <w:szCs w:val="24"/>
        </w:rPr>
        <w:t>–</w:t>
      </w:r>
      <w:r w:rsidRPr="00F47918">
        <w:rPr>
          <w:rFonts w:ascii="Times New Roman" w:hAnsi="Times New Roman" w:cs="Times New Roman"/>
          <w:sz w:val="24"/>
          <w:szCs w:val="24"/>
        </w:rPr>
        <w:t xml:space="preserve"> </w:t>
      </w:r>
      <w:r w:rsidR="00273E8A">
        <w:rPr>
          <w:rFonts w:ascii="Times New Roman" w:hAnsi="Times New Roman" w:cs="Times New Roman"/>
          <w:sz w:val="24"/>
          <w:szCs w:val="24"/>
        </w:rPr>
        <w:t>2,10</w:t>
      </w:r>
      <w:r w:rsidRPr="00F47918">
        <w:rPr>
          <w:rFonts w:ascii="Times New Roman" w:hAnsi="Times New Roman" w:cs="Times New Roman"/>
          <w:sz w:val="24"/>
          <w:szCs w:val="24"/>
        </w:rPr>
        <w:t xml:space="preserve"> см.</w:t>
      </w:r>
    </w:p>
    <w:p w14:paraId="17CD488B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Среднегодовое атмосферное давление составляет 747 </w:t>
      </w:r>
      <w:proofErr w:type="spellStart"/>
      <w:r w:rsidRPr="00F47918">
        <w:rPr>
          <w:rFonts w:ascii="Times New Roman" w:hAnsi="Times New Roman" w:cs="Times New Roman"/>
          <w:sz w:val="24"/>
          <w:szCs w:val="24"/>
        </w:rPr>
        <w:t>мм</w:t>
      </w:r>
      <w:r w:rsidR="00406DE5">
        <w:rPr>
          <w:rFonts w:ascii="Times New Roman" w:hAnsi="Times New Roman" w:cs="Times New Roman"/>
          <w:sz w:val="24"/>
          <w:szCs w:val="24"/>
        </w:rPr>
        <w:t>.рт</w:t>
      </w:r>
      <w:proofErr w:type="spellEnd"/>
      <w:r w:rsidR="00406DE5">
        <w:rPr>
          <w:rFonts w:ascii="Times New Roman" w:hAnsi="Times New Roman" w:cs="Times New Roman"/>
          <w:sz w:val="24"/>
          <w:szCs w:val="24"/>
        </w:rPr>
        <w:t>. ст., а влажность воздуха 78</w:t>
      </w:r>
      <w:r w:rsidRPr="00F47918">
        <w:rPr>
          <w:rFonts w:ascii="Times New Roman" w:hAnsi="Times New Roman" w:cs="Times New Roman"/>
          <w:sz w:val="24"/>
          <w:szCs w:val="24"/>
        </w:rPr>
        <w:t>%.</w:t>
      </w:r>
    </w:p>
    <w:p w14:paraId="3964C1E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Летние месяцы отличаются большой неустойчивостью увлажнения, отклонения от нормы осадков летом возможны через каждые 3 - 4 года. Кроме того, большое количество</w:t>
      </w:r>
      <w:r w:rsidR="00406DE5">
        <w:rPr>
          <w:rFonts w:ascii="Times New Roman" w:hAnsi="Times New Roman" w:cs="Times New Roman"/>
          <w:sz w:val="24"/>
          <w:szCs w:val="24"/>
        </w:rPr>
        <w:t xml:space="preserve"> </w:t>
      </w:r>
      <w:r w:rsidRPr="00F47918">
        <w:rPr>
          <w:rFonts w:ascii="Times New Roman" w:hAnsi="Times New Roman" w:cs="Times New Roman"/>
          <w:sz w:val="24"/>
          <w:szCs w:val="24"/>
        </w:rPr>
        <w:t>осадков может быть вызвано небольшим числом ливней, в то время как весь месяц может оставаться сухим. Ливни, во время которых выпадает 30 мм осадков, бывают почти ежегодно.</w:t>
      </w:r>
    </w:p>
    <w:p w14:paraId="696EB638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Опасные природные явления.</w:t>
      </w:r>
    </w:p>
    <w:p w14:paraId="5751683F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Опасных природных процессов (оползни, сели, карст, ураганы, смерчи), требующих защитных мер на территории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района, не наблюдается. Уровень природного риска на территории градостроительного освоения невысок.</w:t>
      </w:r>
    </w:p>
    <w:p w14:paraId="691913EC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Наиболее опасными природными явлениями, при которых на отдельных территориях и в целом по</w:t>
      </w:r>
      <w:r w:rsidR="00B369BA">
        <w:rPr>
          <w:rFonts w:ascii="Times New Roman" w:hAnsi="Times New Roman" w:cs="Times New Roman"/>
          <w:sz w:val="24"/>
          <w:szCs w:val="24"/>
        </w:rPr>
        <w:t xml:space="preserve"> </w:t>
      </w:r>
      <w:r w:rsidR="00F0129D">
        <w:rPr>
          <w:rFonts w:ascii="Times New Roman" w:hAnsi="Times New Roman" w:cs="Times New Roman"/>
          <w:sz w:val="24"/>
          <w:szCs w:val="24"/>
        </w:rPr>
        <w:t>Кезскому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району может возникать чрезвычайная обстановка, являются:</w:t>
      </w:r>
    </w:p>
    <w:p w14:paraId="021E392D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- природные пожары (лесные и торфяные);</w:t>
      </w:r>
    </w:p>
    <w:p w14:paraId="5C843129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lastRenderedPageBreak/>
        <w:t>- метеорологические явления (шквал, сильный ветер, продолжительный дождь (ливень), град, туман, сильный снегопад, заморозки, почвенная и атмосферная засуха).</w:t>
      </w:r>
    </w:p>
    <w:p w14:paraId="565EEC7B" w14:textId="77777777" w:rsidR="00B0469E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Опасные природные процессы на территории </w:t>
      </w:r>
      <w:r w:rsidR="00F0129D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не представляют непосредственной опасности для жизни людей, но являются внешним воздействующим фактором и могут нанести колоссальный ущерб зданиям, сооружениям, установленному в них оборудованию, транспорту и коммуникациям.</w:t>
      </w:r>
    </w:p>
    <w:p w14:paraId="12A2FB76" w14:textId="77777777" w:rsidR="006F2E17" w:rsidRPr="00F47918" w:rsidRDefault="006F2E17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958A01" w14:textId="77777777" w:rsidR="00B0469E" w:rsidRPr="00F47918" w:rsidRDefault="00B0469E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8. Анализ планов социально-экономического развития</w:t>
      </w:r>
    </w:p>
    <w:p w14:paraId="30DBFB51" w14:textId="77777777" w:rsidR="00B0469E" w:rsidRDefault="001A07F1" w:rsidP="005D291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="00B0469E" w:rsidRPr="00F47918">
        <w:rPr>
          <w:rFonts w:ascii="Times New Roman" w:hAnsi="Times New Roman" w:cs="Times New Roman"/>
          <w:sz w:val="24"/>
          <w:szCs w:val="24"/>
        </w:rPr>
        <w:t>района Удмуртск</w:t>
      </w:r>
      <w:r w:rsidR="007B7B83">
        <w:rPr>
          <w:rFonts w:ascii="Times New Roman" w:hAnsi="Times New Roman" w:cs="Times New Roman"/>
          <w:sz w:val="24"/>
          <w:szCs w:val="24"/>
        </w:rPr>
        <w:t xml:space="preserve">ой Республики в целях выявления </w:t>
      </w:r>
      <w:r w:rsidR="00B0469E" w:rsidRPr="00F47918">
        <w:rPr>
          <w:rFonts w:ascii="Times New Roman" w:hAnsi="Times New Roman" w:cs="Times New Roman"/>
          <w:sz w:val="24"/>
          <w:szCs w:val="24"/>
        </w:rPr>
        <w:t>показателей, которые не</w:t>
      </w:r>
      <w:r w:rsidR="007B7B83">
        <w:rPr>
          <w:rFonts w:ascii="Times New Roman" w:hAnsi="Times New Roman" w:cs="Times New Roman"/>
          <w:sz w:val="24"/>
          <w:szCs w:val="24"/>
        </w:rPr>
        <w:t xml:space="preserve">обходимо учитывать в нормативах </w:t>
      </w:r>
      <w:r w:rsidR="00B0469E" w:rsidRPr="00F47918">
        <w:rPr>
          <w:rFonts w:ascii="Times New Roman" w:hAnsi="Times New Roman" w:cs="Times New Roman"/>
          <w:sz w:val="24"/>
          <w:szCs w:val="24"/>
        </w:rPr>
        <w:t>градостроительного проектирования</w:t>
      </w:r>
    </w:p>
    <w:p w14:paraId="024519B0" w14:textId="77777777" w:rsidR="001A07F1" w:rsidRPr="00F47918" w:rsidRDefault="001A07F1" w:rsidP="005D291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FF71E73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</w:t>
      </w:r>
      <w:r w:rsidR="00F47918">
        <w:rPr>
          <w:rFonts w:ascii="Times New Roman" w:hAnsi="Times New Roman" w:cs="Times New Roman"/>
          <w:sz w:val="24"/>
          <w:szCs w:val="24"/>
        </w:rPr>
        <w:t xml:space="preserve">ания муниципального образования </w:t>
      </w:r>
      <w:r w:rsidR="00F0129D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369BA">
        <w:rPr>
          <w:rFonts w:ascii="Times New Roman" w:hAnsi="Times New Roman" w:cs="Times New Roman"/>
          <w:sz w:val="24"/>
          <w:szCs w:val="24"/>
        </w:rPr>
        <w:t>Кезский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B369BA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разработаны для подготовки, согласования, утверждения и реализации документов территориального планирования и документации по планировке территории с учетом перспективы развития муниципальных образований в составе района.</w:t>
      </w:r>
    </w:p>
    <w:p w14:paraId="3657ED62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населения.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поколений, а также инженерной защиты населения и территорий от опасных природных и техногенных процессов.</w:t>
      </w:r>
    </w:p>
    <w:p w14:paraId="663A9DA5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Нормативы обеспечивают социальную стабильность, соблюдение социальных прав и гарантий населения </w:t>
      </w:r>
      <w:r w:rsidR="00B369BA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 за счет использования социальных</w:t>
      </w:r>
      <w:r w:rsidR="00542167" w:rsidRPr="00F47918">
        <w:rPr>
          <w:rFonts w:ascii="Times New Roman" w:hAnsi="Times New Roman" w:cs="Times New Roman"/>
          <w:sz w:val="24"/>
          <w:szCs w:val="24"/>
        </w:rPr>
        <w:t xml:space="preserve"> мер защиты населения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71BEA2FF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Нормативы структурированы в соответствии с полномочиями органов местного самоуправления муниципального района в соответствии с требованиями Федерального </w:t>
      </w:r>
      <w:hyperlink r:id="rId22">
        <w:r w:rsidRPr="00F47918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47918">
        <w:rPr>
          <w:rFonts w:ascii="Times New Roman" w:hAnsi="Times New Roman" w:cs="Times New Roman"/>
          <w:sz w:val="24"/>
          <w:szCs w:val="24"/>
        </w:rPr>
        <w:t xml:space="preserve"> N 131-ФЗ от 6 октября 2003 года </w:t>
      </w:r>
      <w:r w:rsidR="00B369BA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Об общих принципах организации местного самоуправления в Российской </w:t>
      </w:r>
      <w:r w:rsidR="00B369BA">
        <w:rPr>
          <w:rFonts w:ascii="Times New Roman" w:hAnsi="Times New Roman" w:cs="Times New Roman"/>
          <w:sz w:val="24"/>
          <w:szCs w:val="24"/>
        </w:rPr>
        <w:t>Федерации»</w:t>
      </w:r>
      <w:r w:rsidRPr="00F4791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3">
        <w:r w:rsidRPr="00F47918">
          <w:rPr>
            <w:rFonts w:ascii="Times New Roman" w:hAnsi="Times New Roman" w:cs="Times New Roman"/>
            <w:color w:val="0000FF"/>
            <w:sz w:val="24"/>
            <w:szCs w:val="24"/>
          </w:rPr>
          <w:t>Устава</w:t>
        </w:r>
      </w:hyperlink>
      <w:r w:rsidR="00B369B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369BA">
        <w:rPr>
          <w:rFonts w:ascii="Times New Roman" w:hAnsi="Times New Roman" w:cs="Times New Roman"/>
          <w:sz w:val="24"/>
          <w:szCs w:val="24"/>
        </w:rPr>
        <w:t xml:space="preserve">Кезский </w:t>
      </w:r>
      <w:r w:rsidRPr="00F47918">
        <w:rPr>
          <w:rFonts w:ascii="Times New Roman" w:hAnsi="Times New Roman" w:cs="Times New Roman"/>
          <w:sz w:val="24"/>
          <w:szCs w:val="24"/>
        </w:rPr>
        <w:t>район Удмуртской Республики</w:t>
      </w:r>
      <w:r w:rsidR="00B369BA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39800B98" w14:textId="77777777" w:rsidR="006F2E17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Приоритетной задачей района является обеспечение устойчивого и надежного функционирования инженерных с</w:t>
      </w:r>
      <w:r w:rsidR="006F2E17">
        <w:rPr>
          <w:rFonts w:ascii="Times New Roman" w:hAnsi="Times New Roman" w:cs="Times New Roman"/>
          <w:sz w:val="24"/>
          <w:szCs w:val="24"/>
        </w:rPr>
        <w:t>истем и связи территории района.</w:t>
      </w:r>
    </w:p>
    <w:p w14:paraId="0049A2E9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В соответствии со стратегическими направлениями в нормативах разработаны разделы </w:t>
      </w:r>
      <w:r w:rsidR="00B369BA">
        <w:rPr>
          <w:rFonts w:ascii="Times New Roman" w:hAnsi="Times New Roman" w:cs="Times New Roman"/>
          <w:sz w:val="24"/>
          <w:szCs w:val="24"/>
        </w:rPr>
        <w:t>«</w:t>
      </w:r>
      <w:r w:rsidRPr="00F47918">
        <w:rPr>
          <w:rFonts w:ascii="Times New Roman" w:hAnsi="Times New Roman" w:cs="Times New Roman"/>
          <w:sz w:val="24"/>
          <w:szCs w:val="24"/>
        </w:rPr>
        <w:t>Объекты инженерной инфраструктуры</w:t>
      </w:r>
      <w:r w:rsidR="00B369BA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>, где приведены все необходимые расчетные показатели для обеспечения подготовки документов территориального планирования (схемы территориального планирования) муниципального района и документации по планировке территории.</w:t>
      </w:r>
    </w:p>
    <w:p w14:paraId="23FB6C35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Муниципальные автомобильные дороги общего пользования района без надлежащего и своевременного ремонта не выдерживают современных транспортных нагрузок. Кроме того, в районе еще остаются населенные пункты, не имеющие подъездов с твердым покрытием, по которым необходимо провести реконструкцию. Остается низким уровень обеспеченности автомобильных дорог </w:t>
      </w:r>
      <w:r w:rsidR="00B369BA">
        <w:rPr>
          <w:rFonts w:ascii="Times New Roman" w:hAnsi="Times New Roman" w:cs="Times New Roman"/>
          <w:sz w:val="24"/>
          <w:szCs w:val="24"/>
        </w:rPr>
        <w:t>с обустроенными остановками</w:t>
      </w:r>
      <w:r w:rsidRPr="00F47918">
        <w:rPr>
          <w:rFonts w:ascii="Times New Roman" w:hAnsi="Times New Roman" w:cs="Times New Roman"/>
          <w:sz w:val="24"/>
          <w:szCs w:val="24"/>
        </w:rPr>
        <w:t xml:space="preserve"> и съездами.</w:t>
      </w:r>
    </w:p>
    <w:p w14:paraId="7F73037F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Сегодняшняя ситуация в дорожной отрасли характеризуется ростом спроса на автомобильные перевозки, увеличением количества транспортных средств и одновременно с этим отставанием в развитии дорожной сети района, медленным ростом </w:t>
      </w:r>
      <w:r w:rsidR="00B369BA">
        <w:rPr>
          <w:rFonts w:ascii="Times New Roman" w:hAnsi="Times New Roman" w:cs="Times New Roman"/>
          <w:sz w:val="24"/>
          <w:szCs w:val="24"/>
        </w:rPr>
        <w:t xml:space="preserve">капитального ремонта и реконструкции  автомобильных дорог, и как следствие уменьшению </w:t>
      </w:r>
      <w:r w:rsidRPr="00F47918">
        <w:rPr>
          <w:rFonts w:ascii="Times New Roman" w:hAnsi="Times New Roman" w:cs="Times New Roman"/>
          <w:sz w:val="24"/>
          <w:szCs w:val="24"/>
        </w:rPr>
        <w:t>пропускной способности автомобильных дорог.</w:t>
      </w:r>
    </w:p>
    <w:p w14:paraId="7A5A09FB" w14:textId="77777777" w:rsidR="00B0469E" w:rsidRPr="007851D0" w:rsidRDefault="00B0469E" w:rsidP="00C550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Таким образом, одним из важнейших условий устойчивого развития экономики </w:t>
      </w:r>
      <w:r w:rsidR="00B369BA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является сохранение и развитие сети автомобильных дорог местного значения общего пользования, объектов дорожного сервиса и транспортного обслуживания </w:t>
      </w:r>
      <w:r w:rsidRPr="007851D0">
        <w:rPr>
          <w:rFonts w:ascii="Times New Roman" w:hAnsi="Times New Roman" w:cs="Times New Roman"/>
          <w:sz w:val="24"/>
          <w:szCs w:val="24"/>
        </w:rPr>
        <w:t>населения района, способствующих эффективности использования производственных и сельскохозяйственных мощностей и ресурсов, оптимизации структуры</w:t>
      </w:r>
      <w:r w:rsidRPr="00C55036">
        <w:rPr>
          <w:rFonts w:ascii="Times New Roman" w:hAnsi="Times New Roman" w:cs="Times New Roman"/>
          <w:sz w:val="28"/>
          <w:szCs w:val="28"/>
        </w:rPr>
        <w:t xml:space="preserve"> </w:t>
      </w:r>
      <w:r w:rsidRPr="007851D0">
        <w:rPr>
          <w:rFonts w:ascii="Times New Roman" w:hAnsi="Times New Roman" w:cs="Times New Roman"/>
          <w:sz w:val="24"/>
          <w:szCs w:val="24"/>
        </w:rPr>
        <w:t>дорожно-транспортного комплекса.</w:t>
      </w:r>
      <w:r w:rsidR="00C55036" w:rsidRPr="007851D0">
        <w:rPr>
          <w:rFonts w:ascii="Times New Roman" w:hAnsi="Times New Roman" w:cs="Times New Roman"/>
          <w:sz w:val="24"/>
          <w:szCs w:val="24"/>
        </w:rPr>
        <w:t xml:space="preserve"> В связи с важностью данных задач в местных нормативах разработан раздел «Автомобильные дороги </w:t>
      </w:r>
      <w:r w:rsidR="00C55036" w:rsidRPr="007851D0">
        <w:rPr>
          <w:rFonts w:ascii="Times New Roman" w:hAnsi="Times New Roman" w:cs="Times New Roman"/>
          <w:sz w:val="24"/>
          <w:szCs w:val="24"/>
        </w:rPr>
        <w:lastRenderedPageBreak/>
        <w:t>местного значения».</w:t>
      </w:r>
    </w:p>
    <w:p w14:paraId="6B3DE348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Социальная сфера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Кезского</w:t>
      </w:r>
      <w:r w:rsidRPr="007851D0">
        <w:rPr>
          <w:rFonts w:ascii="Times New Roman" w:hAnsi="Times New Roman" w:cs="Times New Roman"/>
          <w:sz w:val="24"/>
          <w:szCs w:val="24"/>
        </w:rPr>
        <w:t xml:space="preserve"> района представлена:</w:t>
      </w:r>
    </w:p>
    <w:p w14:paraId="40454029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а) системой образования, которая включает в себя </w:t>
      </w:r>
      <w:r w:rsidR="005D2910" w:rsidRPr="007851D0">
        <w:rPr>
          <w:rFonts w:ascii="Times New Roman" w:hAnsi="Times New Roman" w:cs="Times New Roman"/>
          <w:sz w:val="24"/>
          <w:szCs w:val="24"/>
        </w:rPr>
        <w:t>26</w:t>
      </w:r>
      <w:r w:rsidRPr="007851D0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2501ED" w:rsidRPr="007851D0">
        <w:rPr>
          <w:rFonts w:ascii="Times New Roman" w:hAnsi="Times New Roman" w:cs="Times New Roman"/>
          <w:sz w:val="24"/>
          <w:szCs w:val="24"/>
        </w:rPr>
        <w:t>я</w:t>
      </w:r>
      <w:r w:rsidRPr="007851D0">
        <w:rPr>
          <w:rFonts w:ascii="Times New Roman" w:hAnsi="Times New Roman" w:cs="Times New Roman"/>
          <w:sz w:val="24"/>
          <w:szCs w:val="24"/>
        </w:rPr>
        <w:t xml:space="preserve"> образования, в том числе:</w:t>
      </w:r>
    </w:p>
    <w:p w14:paraId="3BBB3A3D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дошкольные образовательные учреждения </w:t>
      </w:r>
      <w:r w:rsidR="006F2E17" w:rsidRPr="007851D0">
        <w:rPr>
          <w:rFonts w:ascii="Times New Roman" w:hAnsi="Times New Roman" w:cs="Times New Roman"/>
          <w:sz w:val="24"/>
          <w:szCs w:val="24"/>
        </w:rPr>
        <w:t>–</w:t>
      </w:r>
      <w:r w:rsidR="005D2910" w:rsidRPr="007851D0">
        <w:rPr>
          <w:rFonts w:ascii="Times New Roman" w:hAnsi="Times New Roman" w:cs="Times New Roman"/>
          <w:sz w:val="24"/>
          <w:szCs w:val="24"/>
        </w:rPr>
        <w:t>8</w:t>
      </w:r>
      <w:r w:rsidR="006F2E17" w:rsidRPr="007851D0">
        <w:rPr>
          <w:rFonts w:ascii="Times New Roman" w:hAnsi="Times New Roman" w:cs="Times New Roman"/>
          <w:sz w:val="24"/>
          <w:szCs w:val="24"/>
        </w:rPr>
        <w:t>,</w:t>
      </w:r>
    </w:p>
    <w:p w14:paraId="18B60BBB" w14:textId="77777777" w:rsidR="002501ED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общеобразовательные учреждения </w:t>
      </w:r>
      <w:r w:rsidR="00126C7D" w:rsidRPr="007851D0">
        <w:rPr>
          <w:rFonts w:ascii="Times New Roman" w:hAnsi="Times New Roman" w:cs="Times New Roman"/>
          <w:sz w:val="24"/>
          <w:szCs w:val="24"/>
        </w:rPr>
        <w:t>–</w:t>
      </w:r>
      <w:r w:rsidR="005D2910" w:rsidRPr="007851D0">
        <w:rPr>
          <w:rFonts w:ascii="Times New Roman" w:hAnsi="Times New Roman" w:cs="Times New Roman"/>
          <w:sz w:val="24"/>
          <w:szCs w:val="24"/>
        </w:rPr>
        <w:t>16</w:t>
      </w:r>
      <w:r w:rsidR="00126C7D" w:rsidRPr="007851D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AECC90C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учреждения дополнительного образования - </w:t>
      </w:r>
      <w:r w:rsidR="002501ED" w:rsidRPr="007851D0">
        <w:rPr>
          <w:rFonts w:ascii="Times New Roman" w:hAnsi="Times New Roman" w:cs="Times New Roman"/>
          <w:sz w:val="24"/>
          <w:szCs w:val="24"/>
        </w:rPr>
        <w:t>3</w:t>
      </w:r>
      <w:r w:rsidRPr="007851D0">
        <w:rPr>
          <w:rFonts w:ascii="Times New Roman" w:hAnsi="Times New Roman" w:cs="Times New Roman"/>
          <w:sz w:val="24"/>
          <w:szCs w:val="24"/>
        </w:rPr>
        <w:t>;</w:t>
      </w:r>
    </w:p>
    <w:p w14:paraId="08E9891C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б) системой учреждений здравоохранения</w:t>
      </w:r>
      <w:r w:rsidR="005D2910" w:rsidRPr="007851D0">
        <w:rPr>
          <w:rFonts w:ascii="Times New Roman" w:hAnsi="Times New Roman" w:cs="Times New Roman"/>
          <w:sz w:val="24"/>
          <w:szCs w:val="24"/>
        </w:rPr>
        <w:t>, состоящей из 28 объектов, в том числе</w:t>
      </w:r>
      <w:r w:rsidRPr="007851D0">
        <w:rPr>
          <w:rFonts w:ascii="Times New Roman" w:hAnsi="Times New Roman" w:cs="Times New Roman"/>
          <w:sz w:val="24"/>
          <w:szCs w:val="24"/>
        </w:rPr>
        <w:t>:</w:t>
      </w:r>
    </w:p>
    <w:p w14:paraId="023DB00C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районная больница </w:t>
      </w:r>
      <w:r w:rsidR="001507FD" w:rsidRPr="007851D0">
        <w:rPr>
          <w:rFonts w:ascii="Times New Roman" w:hAnsi="Times New Roman" w:cs="Times New Roman"/>
          <w:sz w:val="24"/>
          <w:szCs w:val="24"/>
        </w:rPr>
        <w:t>п</w:t>
      </w:r>
      <w:r w:rsidRPr="007851D0">
        <w:rPr>
          <w:rFonts w:ascii="Times New Roman" w:hAnsi="Times New Roman" w:cs="Times New Roman"/>
          <w:sz w:val="24"/>
          <w:szCs w:val="24"/>
        </w:rPr>
        <w:t xml:space="preserve">.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</w:t>
      </w:r>
      <w:r w:rsidRPr="007851D0">
        <w:rPr>
          <w:rFonts w:ascii="Times New Roman" w:hAnsi="Times New Roman" w:cs="Times New Roman"/>
          <w:sz w:val="24"/>
          <w:szCs w:val="24"/>
        </w:rPr>
        <w:t>;</w:t>
      </w:r>
    </w:p>
    <w:p w14:paraId="13976AAB" w14:textId="77777777" w:rsidR="001507FD" w:rsidRPr="007851D0" w:rsidRDefault="001507FD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</w:t>
      </w:r>
      <w:r w:rsidR="00FD6754" w:rsidRPr="007851D0">
        <w:rPr>
          <w:rFonts w:ascii="Times New Roman" w:hAnsi="Times New Roman" w:cs="Times New Roman"/>
          <w:sz w:val="24"/>
          <w:szCs w:val="24"/>
        </w:rPr>
        <w:t xml:space="preserve">участковая </w:t>
      </w:r>
      <w:r w:rsidRPr="007851D0">
        <w:rPr>
          <w:rFonts w:ascii="Times New Roman" w:hAnsi="Times New Roman" w:cs="Times New Roman"/>
          <w:sz w:val="24"/>
          <w:szCs w:val="24"/>
        </w:rPr>
        <w:t xml:space="preserve">больница в с. </w:t>
      </w:r>
      <w:r w:rsidR="00E7476C" w:rsidRPr="007851D0">
        <w:rPr>
          <w:rFonts w:ascii="Times New Roman" w:hAnsi="Times New Roman" w:cs="Times New Roman"/>
          <w:sz w:val="24"/>
          <w:szCs w:val="24"/>
        </w:rPr>
        <w:t>К</w:t>
      </w:r>
      <w:r w:rsidR="005D2910" w:rsidRPr="007851D0">
        <w:rPr>
          <w:rFonts w:ascii="Times New Roman" w:hAnsi="Times New Roman" w:cs="Times New Roman"/>
          <w:sz w:val="24"/>
          <w:szCs w:val="24"/>
        </w:rPr>
        <w:t>улига</w:t>
      </w:r>
      <w:r w:rsidR="006F2E17" w:rsidRPr="007851D0">
        <w:rPr>
          <w:rFonts w:ascii="Times New Roman" w:hAnsi="Times New Roman" w:cs="Times New Roman"/>
          <w:sz w:val="24"/>
          <w:szCs w:val="24"/>
        </w:rPr>
        <w:t>;</w:t>
      </w:r>
    </w:p>
    <w:p w14:paraId="32E3DF57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в) культура и спорт:</w:t>
      </w:r>
    </w:p>
    <w:p w14:paraId="6AFBE671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</w:t>
      </w:r>
      <w:r w:rsidR="007D4319" w:rsidRPr="007851D0">
        <w:rPr>
          <w:rFonts w:ascii="Times New Roman" w:hAnsi="Times New Roman" w:cs="Times New Roman"/>
          <w:sz w:val="24"/>
          <w:szCs w:val="24"/>
        </w:rPr>
        <w:t>2</w:t>
      </w:r>
      <w:r w:rsidR="005D2910" w:rsidRPr="007851D0">
        <w:rPr>
          <w:rFonts w:ascii="Times New Roman" w:hAnsi="Times New Roman" w:cs="Times New Roman"/>
          <w:sz w:val="24"/>
          <w:szCs w:val="24"/>
        </w:rPr>
        <w:t>3 к</w:t>
      </w:r>
      <w:r w:rsidR="007D4319" w:rsidRPr="007851D0">
        <w:rPr>
          <w:rFonts w:ascii="Times New Roman" w:hAnsi="Times New Roman" w:cs="Times New Roman"/>
          <w:sz w:val="24"/>
          <w:szCs w:val="24"/>
        </w:rPr>
        <w:t>лубных учреждений</w:t>
      </w:r>
      <w:r w:rsidRPr="007851D0">
        <w:rPr>
          <w:rFonts w:ascii="Times New Roman" w:hAnsi="Times New Roman" w:cs="Times New Roman"/>
          <w:sz w:val="24"/>
          <w:szCs w:val="24"/>
        </w:rPr>
        <w:t>;</w:t>
      </w:r>
    </w:p>
    <w:p w14:paraId="5CC47516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</w:t>
      </w:r>
      <w:r w:rsidR="001507FD" w:rsidRPr="007851D0">
        <w:rPr>
          <w:rFonts w:ascii="Times New Roman" w:hAnsi="Times New Roman" w:cs="Times New Roman"/>
          <w:sz w:val="24"/>
          <w:szCs w:val="24"/>
        </w:rPr>
        <w:t xml:space="preserve">стадион </w:t>
      </w:r>
      <w:r w:rsidR="005D2910" w:rsidRPr="007851D0">
        <w:rPr>
          <w:rFonts w:ascii="Times New Roman" w:hAnsi="Times New Roman" w:cs="Times New Roman"/>
          <w:sz w:val="24"/>
          <w:szCs w:val="24"/>
        </w:rPr>
        <w:t xml:space="preserve">«Олимп» </w:t>
      </w:r>
      <w:r w:rsidR="001507FD" w:rsidRPr="007851D0">
        <w:rPr>
          <w:rFonts w:ascii="Times New Roman" w:hAnsi="Times New Roman" w:cs="Times New Roman"/>
          <w:sz w:val="24"/>
          <w:szCs w:val="24"/>
        </w:rPr>
        <w:t xml:space="preserve">в пос.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</w:t>
      </w:r>
      <w:r w:rsidR="001507FD" w:rsidRPr="007851D0">
        <w:rPr>
          <w:rFonts w:ascii="Times New Roman" w:hAnsi="Times New Roman" w:cs="Times New Roman"/>
          <w:sz w:val="24"/>
          <w:szCs w:val="24"/>
        </w:rPr>
        <w:t>;</w:t>
      </w:r>
    </w:p>
    <w:p w14:paraId="77CCA687" w14:textId="77777777" w:rsidR="005D2910" w:rsidRPr="007851D0" w:rsidRDefault="005D2910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- ДЮСШ в п. Кез.</w:t>
      </w:r>
    </w:p>
    <w:p w14:paraId="011D8B92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- </w:t>
      </w:r>
      <w:r w:rsidR="001507FD" w:rsidRPr="007851D0">
        <w:rPr>
          <w:rFonts w:ascii="Times New Roman" w:hAnsi="Times New Roman" w:cs="Times New Roman"/>
          <w:sz w:val="24"/>
          <w:szCs w:val="24"/>
        </w:rPr>
        <w:t xml:space="preserve">лыжная база в пос.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</w:t>
      </w:r>
      <w:r w:rsidR="001507FD" w:rsidRPr="007851D0">
        <w:rPr>
          <w:rFonts w:ascii="Times New Roman" w:hAnsi="Times New Roman" w:cs="Times New Roman"/>
          <w:sz w:val="24"/>
          <w:szCs w:val="24"/>
        </w:rPr>
        <w:t>.</w:t>
      </w:r>
    </w:p>
    <w:p w14:paraId="658023B3" w14:textId="77777777" w:rsidR="005D2910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Особое внимание в нормативах уделяется разработке расчетных показателей для проектирования объектов социальной ин</w:t>
      </w:r>
      <w:r w:rsidR="005D2910" w:rsidRPr="007851D0">
        <w:rPr>
          <w:rFonts w:ascii="Times New Roman" w:hAnsi="Times New Roman" w:cs="Times New Roman"/>
          <w:sz w:val="24"/>
          <w:szCs w:val="24"/>
        </w:rPr>
        <w:t xml:space="preserve">фраструктуры в составе </w:t>
      </w:r>
      <w:proofErr w:type="gramStart"/>
      <w:r w:rsidR="005D2910" w:rsidRPr="007851D0">
        <w:rPr>
          <w:rFonts w:ascii="Times New Roman" w:hAnsi="Times New Roman" w:cs="Times New Roman"/>
          <w:sz w:val="24"/>
          <w:szCs w:val="24"/>
        </w:rPr>
        <w:t>разделов:«</w:t>
      </w:r>
      <w:proofErr w:type="gramEnd"/>
      <w:r w:rsidR="005D2910" w:rsidRPr="007851D0">
        <w:rPr>
          <w:rFonts w:ascii="Times New Roman" w:hAnsi="Times New Roman" w:cs="Times New Roman"/>
          <w:sz w:val="24"/>
          <w:szCs w:val="24"/>
        </w:rPr>
        <w:t>Объекты образования»</w:t>
      </w:r>
      <w:r w:rsidRPr="007851D0">
        <w:rPr>
          <w:rFonts w:ascii="Times New Roman" w:hAnsi="Times New Roman" w:cs="Times New Roman"/>
          <w:sz w:val="24"/>
          <w:szCs w:val="24"/>
        </w:rPr>
        <w:t xml:space="preserve">, </w:t>
      </w:r>
      <w:r w:rsidR="005D2910" w:rsidRPr="007851D0">
        <w:rPr>
          <w:rFonts w:ascii="Times New Roman" w:hAnsi="Times New Roman" w:cs="Times New Roman"/>
          <w:sz w:val="24"/>
          <w:szCs w:val="24"/>
        </w:rPr>
        <w:t>«</w:t>
      </w:r>
      <w:r w:rsidRPr="007851D0">
        <w:rPr>
          <w:rFonts w:ascii="Times New Roman" w:hAnsi="Times New Roman" w:cs="Times New Roman"/>
          <w:sz w:val="24"/>
          <w:szCs w:val="24"/>
        </w:rPr>
        <w:t>Объекты здравоохранения</w:t>
      </w:r>
      <w:r w:rsidR="005D2910" w:rsidRPr="007851D0">
        <w:rPr>
          <w:rFonts w:ascii="Times New Roman" w:hAnsi="Times New Roman" w:cs="Times New Roman"/>
          <w:sz w:val="24"/>
          <w:szCs w:val="24"/>
        </w:rPr>
        <w:t>»</w:t>
      </w:r>
      <w:r w:rsidRPr="007851D0">
        <w:rPr>
          <w:rFonts w:ascii="Times New Roman" w:hAnsi="Times New Roman" w:cs="Times New Roman"/>
          <w:sz w:val="24"/>
          <w:szCs w:val="24"/>
        </w:rPr>
        <w:t xml:space="preserve">, </w:t>
      </w:r>
      <w:r w:rsidR="005D2910" w:rsidRPr="007851D0">
        <w:rPr>
          <w:rFonts w:ascii="Times New Roman" w:hAnsi="Times New Roman" w:cs="Times New Roman"/>
          <w:sz w:val="24"/>
          <w:szCs w:val="24"/>
        </w:rPr>
        <w:t>«</w:t>
      </w:r>
      <w:r w:rsidRPr="007851D0">
        <w:rPr>
          <w:rFonts w:ascii="Times New Roman" w:hAnsi="Times New Roman" w:cs="Times New Roman"/>
          <w:sz w:val="24"/>
          <w:szCs w:val="24"/>
        </w:rPr>
        <w:t>Объекты физичес</w:t>
      </w:r>
      <w:r w:rsidR="005D2910" w:rsidRPr="007851D0">
        <w:rPr>
          <w:rFonts w:ascii="Times New Roman" w:hAnsi="Times New Roman" w:cs="Times New Roman"/>
          <w:sz w:val="24"/>
          <w:szCs w:val="24"/>
        </w:rPr>
        <w:t>кой культуры и массового спорта», «</w:t>
      </w:r>
      <w:r w:rsidRPr="007851D0">
        <w:rPr>
          <w:rFonts w:ascii="Times New Roman" w:hAnsi="Times New Roman" w:cs="Times New Roman"/>
          <w:sz w:val="24"/>
          <w:szCs w:val="24"/>
        </w:rPr>
        <w:t>Объекты к</w:t>
      </w:r>
      <w:r w:rsidR="005D2910" w:rsidRPr="007851D0">
        <w:rPr>
          <w:rFonts w:ascii="Times New Roman" w:hAnsi="Times New Roman" w:cs="Times New Roman"/>
          <w:sz w:val="24"/>
          <w:szCs w:val="24"/>
        </w:rPr>
        <w:t>ультуры и искусства»</w:t>
      </w:r>
      <w:r w:rsidRPr="007851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E664B0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Кроме перечисленных разделов </w:t>
      </w:r>
      <w:r w:rsidR="005D2910" w:rsidRPr="007851D0">
        <w:rPr>
          <w:rFonts w:ascii="Times New Roman" w:hAnsi="Times New Roman" w:cs="Times New Roman"/>
          <w:sz w:val="24"/>
          <w:szCs w:val="24"/>
        </w:rPr>
        <w:t>в нормативах разработан раздел «</w:t>
      </w:r>
      <w:r w:rsidRPr="007851D0">
        <w:rPr>
          <w:rFonts w:ascii="Times New Roman" w:hAnsi="Times New Roman" w:cs="Times New Roman"/>
          <w:sz w:val="24"/>
          <w:szCs w:val="24"/>
        </w:rPr>
        <w:t>Объекты общественного питания, т</w:t>
      </w:r>
      <w:r w:rsidR="005D2910" w:rsidRPr="007851D0">
        <w:rPr>
          <w:rFonts w:ascii="Times New Roman" w:hAnsi="Times New Roman" w:cs="Times New Roman"/>
          <w:sz w:val="24"/>
          <w:szCs w:val="24"/>
        </w:rPr>
        <w:t>орговли и бытового обслуживания»</w:t>
      </w:r>
      <w:r w:rsidRPr="007851D0">
        <w:rPr>
          <w:rFonts w:ascii="Times New Roman" w:hAnsi="Times New Roman" w:cs="Times New Roman"/>
          <w:sz w:val="24"/>
          <w:szCs w:val="24"/>
        </w:rPr>
        <w:t>. В данном разделе приведены все необходимые расчетные показатели для градостроительного проектирования объектов обслуживания.</w:t>
      </w:r>
    </w:p>
    <w:p w14:paraId="44B1B75D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К полномочиям органов местного самоуправления района относится участие в организации деятельности по сбору, транспортированию, обработке, утилизации, обезвреживанию, захоронению твердых коммунальных отходов на территории района, что способствует сохранению стабильной экологической ситуации в районе.</w:t>
      </w:r>
    </w:p>
    <w:p w14:paraId="70D43556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Разработанные нормативы градостроительного проектирования муниципального образования </w:t>
      </w:r>
      <w:r w:rsidR="005D2910" w:rsidRPr="007851D0">
        <w:rPr>
          <w:rFonts w:ascii="Times New Roman" w:hAnsi="Times New Roman" w:cs="Times New Roman"/>
          <w:sz w:val="24"/>
          <w:szCs w:val="24"/>
        </w:rPr>
        <w:t>«</w:t>
      </w:r>
      <w:r w:rsidRPr="007851D0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Кезский</w:t>
      </w:r>
      <w:r w:rsidRPr="007851D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5D2910" w:rsidRPr="007851D0">
        <w:rPr>
          <w:rFonts w:ascii="Times New Roman" w:hAnsi="Times New Roman" w:cs="Times New Roman"/>
          <w:sz w:val="24"/>
          <w:szCs w:val="24"/>
        </w:rPr>
        <w:t>»</w:t>
      </w:r>
      <w:r w:rsidRPr="007851D0">
        <w:rPr>
          <w:rFonts w:ascii="Times New Roman" w:hAnsi="Times New Roman" w:cs="Times New Roman"/>
          <w:sz w:val="24"/>
          <w:szCs w:val="24"/>
        </w:rPr>
        <w:t xml:space="preserve"> будут встроены в систему нормативно-технических документов в сфере регулирования градостроительной деятельности и окажут влияние на реализацию документов муниципального планирования на территории муниципального образования </w:t>
      </w:r>
      <w:r w:rsidR="005D2910" w:rsidRPr="007851D0">
        <w:rPr>
          <w:rFonts w:ascii="Times New Roman" w:hAnsi="Times New Roman" w:cs="Times New Roman"/>
          <w:sz w:val="24"/>
          <w:szCs w:val="24"/>
        </w:rPr>
        <w:t>«</w:t>
      </w:r>
      <w:r w:rsidRPr="007851D0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5D2910" w:rsidRPr="007851D0">
        <w:rPr>
          <w:rFonts w:ascii="Times New Roman" w:hAnsi="Times New Roman" w:cs="Times New Roman"/>
          <w:sz w:val="24"/>
          <w:szCs w:val="24"/>
        </w:rPr>
        <w:t>Кезский район Удмуртской Республики»</w:t>
      </w:r>
      <w:r w:rsidRPr="007851D0">
        <w:rPr>
          <w:rFonts w:ascii="Times New Roman" w:hAnsi="Times New Roman" w:cs="Times New Roman"/>
          <w:sz w:val="24"/>
          <w:szCs w:val="24"/>
        </w:rPr>
        <w:t>.</w:t>
      </w:r>
    </w:p>
    <w:p w14:paraId="180F1A2F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6C2CF5" w14:textId="77777777" w:rsidR="00B0469E" w:rsidRPr="007851D0" w:rsidRDefault="00B0469E" w:rsidP="005D291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B7B83" w:rsidRPr="007851D0">
        <w:rPr>
          <w:rFonts w:ascii="Times New Roman" w:hAnsi="Times New Roman" w:cs="Times New Roman"/>
          <w:sz w:val="24"/>
          <w:szCs w:val="24"/>
        </w:rPr>
        <w:t>3</w:t>
      </w:r>
      <w:r w:rsidRPr="007851D0">
        <w:rPr>
          <w:rFonts w:ascii="Times New Roman" w:hAnsi="Times New Roman" w:cs="Times New Roman"/>
          <w:sz w:val="24"/>
          <w:szCs w:val="24"/>
        </w:rPr>
        <w:t xml:space="preserve">. </w:t>
      </w:r>
      <w:r w:rsidR="007B7B83" w:rsidRPr="007851D0">
        <w:rPr>
          <w:rFonts w:ascii="Times New Roman" w:hAnsi="Times New Roman" w:cs="Times New Roman"/>
          <w:sz w:val="24"/>
          <w:szCs w:val="24"/>
        </w:rPr>
        <w:t>Правила и область применения расчетных</w:t>
      </w:r>
      <w:r w:rsidR="002865D3" w:rsidRPr="007851D0">
        <w:rPr>
          <w:rFonts w:ascii="Times New Roman" w:hAnsi="Times New Roman" w:cs="Times New Roman"/>
          <w:sz w:val="24"/>
          <w:szCs w:val="24"/>
        </w:rPr>
        <w:t xml:space="preserve"> </w:t>
      </w:r>
      <w:r w:rsidR="007B7B83" w:rsidRPr="007851D0">
        <w:rPr>
          <w:rFonts w:ascii="Times New Roman" w:hAnsi="Times New Roman" w:cs="Times New Roman"/>
          <w:sz w:val="24"/>
          <w:szCs w:val="24"/>
        </w:rPr>
        <w:t>показателей, содержащихся в основной части нормативов</w:t>
      </w:r>
      <w:r w:rsidR="002865D3" w:rsidRPr="007851D0">
        <w:rPr>
          <w:rFonts w:ascii="Times New Roman" w:hAnsi="Times New Roman" w:cs="Times New Roman"/>
          <w:sz w:val="24"/>
          <w:szCs w:val="24"/>
        </w:rPr>
        <w:t xml:space="preserve"> </w:t>
      </w:r>
      <w:r w:rsidR="007B7B83" w:rsidRPr="007851D0">
        <w:rPr>
          <w:rFonts w:ascii="Times New Roman" w:hAnsi="Times New Roman" w:cs="Times New Roman"/>
          <w:sz w:val="24"/>
          <w:szCs w:val="24"/>
        </w:rPr>
        <w:t>градостроительного проектирования</w:t>
      </w:r>
    </w:p>
    <w:p w14:paraId="4F05691A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9DE9D5" w14:textId="77777777" w:rsidR="00B0469E" w:rsidRPr="007851D0" w:rsidRDefault="00B0469E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9. Область применения расчетных показателей</w:t>
      </w:r>
    </w:p>
    <w:p w14:paraId="4E204C9F" w14:textId="77777777" w:rsidR="00D65CBF" w:rsidRPr="007851D0" w:rsidRDefault="00D65CBF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48284B19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</w:t>
      </w:r>
      <w:hyperlink r:id="rId24">
        <w:r w:rsidRPr="007851D0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7851D0">
        <w:rPr>
          <w:rFonts w:ascii="Times New Roman" w:hAnsi="Times New Roman" w:cs="Times New Roman"/>
          <w:sz w:val="24"/>
          <w:szCs w:val="24"/>
        </w:rPr>
        <w:t xml:space="preserve">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 w:rsidR="00D65CBF" w:rsidRPr="007851D0">
        <w:rPr>
          <w:rFonts w:ascii="Times New Roman" w:hAnsi="Times New Roman" w:cs="Times New Roman"/>
          <w:sz w:val="24"/>
          <w:szCs w:val="24"/>
        </w:rPr>
        <w:t>Кезского</w:t>
      </w:r>
      <w:r w:rsidRPr="007851D0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 в целях обеспечения благоприятных условий жизнедеятельности населения.</w:t>
      </w:r>
    </w:p>
    <w:p w14:paraId="4CD5E808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 xml:space="preserve">Нормативы направлены на обеспечение градостроительными средствами (совокупностью расчетных показателей) безопасности и устойчивости развития </w:t>
      </w:r>
      <w:r w:rsidR="00D65CBF" w:rsidRPr="007851D0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7851D0">
        <w:rPr>
          <w:rFonts w:ascii="Times New Roman" w:hAnsi="Times New Roman" w:cs="Times New Roman"/>
          <w:sz w:val="24"/>
          <w:szCs w:val="24"/>
        </w:rPr>
        <w:t xml:space="preserve">района Удмуртской Республики, охрану здоровья населения, рациональное использование природных ресурсов и охрану окружающей среды, сохранение памятников истории и культуры, защиту территорий населенных пунктов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культурно-бытового обслуживания, инженерной </w:t>
      </w:r>
      <w:r w:rsidRPr="007851D0">
        <w:rPr>
          <w:rFonts w:ascii="Times New Roman" w:hAnsi="Times New Roman" w:cs="Times New Roman"/>
          <w:sz w:val="24"/>
          <w:szCs w:val="24"/>
        </w:rPr>
        <w:lastRenderedPageBreak/>
        <w:t>и транспортной инфраструктуры и благоустройства.</w:t>
      </w:r>
    </w:p>
    <w:p w14:paraId="45334E9A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Областью применения нормативов градостроительного проектирования являются:</w:t>
      </w:r>
    </w:p>
    <w:p w14:paraId="5C5B3FA9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1) при подготовке программ комплексного развития социальной инфраструктуры;</w:t>
      </w:r>
    </w:p>
    <w:p w14:paraId="33A62ECE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2) при подготовке программ комплексного развития коммунальной инфраструктуры;</w:t>
      </w:r>
    </w:p>
    <w:p w14:paraId="095E6AB5" w14:textId="77777777" w:rsidR="00B0469E" w:rsidRPr="007851D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D0">
        <w:rPr>
          <w:rFonts w:ascii="Times New Roman" w:hAnsi="Times New Roman" w:cs="Times New Roman"/>
          <w:sz w:val="24"/>
          <w:szCs w:val="24"/>
        </w:rPr>
        <w:t>3) при подготовке программ комплексного развития транспортной инфраструктуры;</w:t>
      </w:r>
    </w:p>
    <w:p w14:paraId="06305B6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4) при подготовке проектов внесения изменений в схему территориального планирования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14:paraId="082E3F8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5) при подготовке проектов генеральных планов, в том числе при подготовке проектов внесения изменений в генеральные планы поселений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14:paraId="7146F23B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6) при подготовке правил землепользования и застройки, в том числе при подготовке проектов внесения изменений в правила землепользования и застройки поселений </w:t>
      </w:r>
      <w:r w:rsidR="00D65CBF">
        <w:rPr>
          <w:rFonts w:ascii="Times New Roman" w:hAnsi="Times New Roman" w:cs="Times New Roman"/>
          <w:sz w:val="24"/>
          <w:szCs w:val="24"/>
        </w:rPr>
        <w:t xml:space="preserve">Кезского </w:t>
      </w:r>
      <w:r w:rsidRPr="00F47918">
        <w:rPr>
          <w:rFonts w:ascii="Times New Roman" w:hAnsi="Times New Roman" w:cs="Times New Roman"/>
          <w:sz w:val="24"/>
          <w:szCs w:val="24"/>
        </w:rPr>
        <w:t>района;</w:t>
      </w:r>
    </w:p>
    <w:p w14:paraId="49C7AE6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7) при подготовке документации по планировке территории;</w:t>
      </w:r>
    </w:p>
    <w:p w14:paraId="0C799D47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8) при подготовке проектной документации на объекты капитального строительства, являющихся объектами местного значения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14:paraId="30935EB2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9) 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C55036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и расчетных показателей максимально допустимого уровня территориальной доступности таких объектов для населения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20A4AB75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Нормативы входят в систему нормативных документов, регламентирующих градостроительную деятельность на террито</w:t>
      </w:r>
      <w:r w:rsidR="00D65CBF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D65CBF">
        <w:rPr>
          <w:rFonts w:ascii="Times New Roman" w:hAnsi="Times New Roman" w:cs="Times New Roman"/>
          <w:sz w:val="24"/>
          <w:szCs w:val="24"/>
        </w:rPr>
        <w:t>Кезски</w:t>
      </w:r>
      <w:r w:rsidR="009C5692" w:rsidRPr="00F47918">
        <w:rPr>
          <w:rFonts w:ascii="Times New Roman" w:hAnsi="Times New Roman" w:cs="Times New Roman"/>
          <w:sz w:val="24"/>
          <w:szCs w:val="24"/>
        </w:rPr>
        <w:t>й</w:t>
      </w:r>
      <w:r w:rsidR="00D65C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F47918">
        <w:rPr>
          <w:rFonts w:ascii="Times New Roman" w:hAnsi="Times New Roman" w:cs="Times New Roman"/>
          <w:sz w:val="24"/>
          <w:szCs w:val="24"/>
        </w:rPr>
        <w:t>.</w:t>
      </w:r>
    </w:p>
    <w:p w14:paraId="68526458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</w:t>
      </w:r>
      <w:r w:rsidR="00D65CBF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F47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D65CBF">
        <w:rPr>
          <w:rFonts w:ascii="Times New Roman" w:hAnsi="Times New Roman" w:cs="Times New Roman"/>
          <w:sz w:val="24"/>
          <w:szCs w:val="24"/>
        </w:rPr>
        <w:t xml:space="preserve">Кезский </w:t>
      </w:r>
      <w:r w:rsidRPr="00F47918">
        <w:rPr>
          <w:rFonts w:ascii="Times New Roman" w:hAnsi="Times New Roman" w:cs="Times New Roman"/>
          <w:sz w:val="24"/>
          <w:szCs w:val="24"/>
        </w:rPr>
        <w:t>район Удмуртской Республики</w:t>
      </w:r>
      <w:r w:rsidR="00D65CBF">
        <w:rPr>
          <w:rFonts w:ascii="Times New Roman" w:hAnsi="Times New Roman" w:cs="Times New Roman"/>
          <w:sz w:val="24"/>
          <w:szCs w:val="24"/>
        </w:rPr>
        <w:t>»</w:t>
      </w:r>
      <w:r w:rsidRPr="00F47918">
        <w:rPr>
          <w:rFonts w:ascii="Times New Roman" w:hAnsi="Times New Roman" w:cs="Times New Roman"/>
          <w:sz w:val="24"/>
          <w:szCs w:val="24"/>
        </w:rPr>
        <w:t>, независимо от их организационно-правовой формы.</w:t>
      </w:r>
    </w:p>
    <w:p w14:paraId="3BE070B1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Нормативы конкретизируют и развивают основные положения действующих федеральных норм. По вопросам, не рассматриваемым в нормативах, следует руководствоваться законами и нормативно-техническими документами, действующими на территории Российской Федерации.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14:paraId="2C4FFF48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0143DA" w14:textId="77777777" w:rsidR="00B0469E" w:rsidRDefault="00B0469E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10. Правила применения расчетных показателей</w:t>
      </w:r>
    </w:p>
    <w:p w14:paraId="0F94BBBE" w14:textId="77777777" w:rsidR="007851D0" w:rsidRPr="00F47918" w:rsidRDefault="007851D0" w:rsidP="005D291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7F32EAE" w14:textId="77777777" w:rsidR="00B0469E" w:rsidRPr="00F47918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муниципального района, установление максимально допустимого уровня территориальной доступности таких объектов для населения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необходимы для определения местоположения планируемых к размещению объектов местного значения в схеме территориального планирования </w:t>
      </w:r>
      <w:r w:rsidR="00D65CBF">
        <w:rPr>
          <w:rFonts w:ascii="Times New Roman" w:hAnsi="Times New Roman" w:cs="Times New Roman"/>
          <w:sz w:val="24"/>
          <w:szCs w:val="24"/>
        </w:rPr>
        <w:t>Кезского</w:t>
      </w:r>
      <w:r w:rsidRPr="00F47918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 в целях обеспечения благоприятных условий жизнедеятельности населения.</w:t>
      </w:r>
    </w:p>
    <w:p w14:paraId="2752AE11" w14:textId="77777777" w:rsidR="00BD3700" w:rsidRDefault="00B0469E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918">
        <w:rPr>
          <w:rFonts w:ascii="Times New Roman" w:hAnsi="Times New Roman" w:cs="Times New Roman"/>
          <w:sz w:val="24"/>
          <w:szCs w:val="24"/>
        </w:rPr>
        <w:t>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объектами, установленного настоящими нормативами, и максимально допустимого уровня территориальной доступности того или иного объекта, установленного настоящими нормативами в целях градостроительного проектирования.</w:t>
      </w:r>
    </w:p>
    <w:p w14:paraId="29EC8863" w14:textId="77777777" w:rsidR="00E2444B" w:rsidRPr="00E2444B" w:rsidRDefault="00E2444B" w:rsidP="005D2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2444B" w:rsidRPr="00E2444B" w:rsidSect="00580D74">
      <w:pgSz w:w="11906" w:h="16838"/>
      <w:pgMar w:top="1134" w:right="624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96478"/>
    <w:multiLevelType w:val="multilevel"/>
    <w:tmpl w:val="E1FC1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C5956F1"/>
    <w:multiLevelType w:val="hybridMultilevel"/>
    <w:tmpl w:val="312CE294"/>
    <w:lvl w:ilvl="0" w:tplc="04190011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num w:numId="1" w16cid:durableId="412438072">
    <w:abstractNumId w:val="0"/>
  </w:num>
  <w:num w:numId="2" w16cid:durableId="656224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9E"/>
    <w:rsid w:val="00017D80"/>
    <w:rsid w:val="000233C3"/>
    <w:rsid w:val="0003375C"/>
    <w:rsid w:val="000820BD"/>
    <w:rsid w:val="00115D2C"/>
    <w:rsid w:val="00126C7D"/>
    <w:rsid w:val="001507FD"/>
    <w:rsid w:val="001A07F1"/>
    <w:rsid w:val="001C0D56"/>
    <w:rsid w:val="001E473C"/>
    <w:rsid w:val="002373FD"/>
    <w:rsid w:val="002501ED"/>
    <w:rsid w:val="002678A8"/>
    <w:rsid w:val="00273E8A"/>
    <w:rsid w:val="002865D3"/>
    <w:rsid w:val="00296721"/>
    <w:rsid w:val="002C5257"/>
    <w:rsid w:val="002E5866"/>
    <w:rsid w:val="002F2498"/>
    <w:rsid w:val="0031395B"/>
    <w:rsid w:val="00394ED5"/>
    <w:rsid w:val="003A4DBC"/>
    <w:rsid w:val="004025F6"/>
    <w:rsid w:val="00406DE5"/>
    <w:rsid w:val="00444731"/>
    <w:rsid w:val="00465E4F"/>
    <w:rsid w:val="004A77AA"/>
    <w:rsid w:val="00500CC5"/>
    <w:rsid w:val="00512952"/>
    <w:rsid w:val="0052472C"/>
    <w:rsid w:val="005375A2"/>
    <w:rsid w:val="00542167"/>
    <w:rsid w:val="00567692"/>
    <w:rsid w:val="00580D74"/>
    <w:rsid w:val="005D2910"/>
    <w:rsid w:val="0060338A"/>
    <w:rsid w:val="00642566"/>
    <w:rsid w:val="0069307F"/>
    <w:rsid w:val="006C682B"/>
    <w:rsid w:val="006C704C"/>
    <w:rsid w:val="006F2E17"/>
    <w:rsid w:val="006F72BF"/>
    <w:rsid w:val="00717F25"/>
    <w:rsid w:val="007851D0"/>
    <w:rsid w:val="007B7B83"/>
    <w:rsid w:val="007C0C66"/>
    <w:rsid w:val="007D4319"/>
    <w:rsid w:val="007E7AFC"/>
    <w:rsid w:val="00802DDC"/>
    <w:rsid w:val="00833AD2"/>
    <w:rsid w:val="00837C38"/>
    <w:rsid w:val="00852E61"/>
    <w:rsid w:val="008D33F4"/>
    <w:rsid w:val="008D654E"/>
    <w:rsid w:val="008F2850"/>
    <w:rsid w:val="008F7A55"/>
    <w:rsid w:val="00903188"/>
    <w:rsid w:val="00943AD2"/>
    <w:rsid w:val="00960060"/>
    <w:rsid w:val="009A727C"/>
    <w:rsid w:val="009C5692"/>
    <w:rsid w:val="009D2DCA"/>
    <w:rsid w:val="00A53AF1"/>
    <w:rsid w:val="00AB7368"/>
    <w:rsid w:val="00AD109F"/>
    <w:rsid w:val="00AE1D95"/>
    <w:rsid w:val="00AF051A"/>
    <w:rsid w:val="00AF52E1"/>
    <w:rsid w:val="00B0469E"/>
    <w:rsid w:val="00B17DE6"/>
    <w:rsid w:val="00B226B8"/>
    <w:rsid w:val="00B369BA"/>
    <w:rsid w:val="00B42D2B"/>
    <w:rsid w:val="00B43307"/>
    <w:rsid w:val="00B50268"/>
    <w:rsid w:val="00B52E61"/>
    <w:rsid w:val="00B56F77"/>
    <w:rsid w:val="00B63FD9"/>
    <w:rsid w:val="00B70833"/>
    <w:rsid w:val="00BB0E47"/>
    <w:rsid w:val="00BC7200"/>
    <w:rsid w:val="00BD3700"/>
    <w:rsid w:val="00BF7106"/>
    <w:rsid w:val="00C04859"/>
    <w:rsid w:val="00C340A0"/>
    <w:rsid w:val="00C55036"/>
    <w:rsid w:val="00CA54EF"/>
    <w:rsid w:val="00CB1840"/>
    <w:rsid w:val="00D17A32"/>
    <w:rsid w:val="00D334E2"/>
    <w:rsid w:val="00D65CBF"/>
    <w:rsid w:val="00D93C2F"/>
    <w:rsid w:val="00DA6EC5"/>
    <w:rsid w:val="00DD0435"/>
    <w:rsid w:val="00E2444B"/>
    <w:rsid w:val="00E719F7"/>
    <w:rsid w:val="00E7476C"/>
    <w:rsid w:val="00E768C1"/>
    <w:rsid w:val="00E902CA"/>
    <w:rsid w:val="00ED72E9"/>
    <w:rsid w:val="00F0129D"/>
    <w:rsid w:val="00F065D8"/>
    <w:rsid w:val="00F21339"/>
    <w:rsid w:val="00F31E90"/>
    <w:rsid w:val="00F47918"/>
    <w:rsid w:val="00F90A86"/>
    <w:rsid w:val="00FD218F"/>
    <w:rsid w:val="00FD6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E152A0"/>
  <w15:docId w15:val="{AB991D9B-4939-4B03-AC90-231647F8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46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B046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rmal (Web)"/>
    <w:basedOn w:val="a"/>
    <w:uiPriority w:val="99"/>
    <w:semiHidden/>
    <w:unhideWhenUsed/>
    <w:rsid w:val="008D3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0BD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8F2850"/>
    <w:rPr>
      <w:i/>
      <w:iCs/>
    </w:rPr>
  </w:style>
  <w:style w:type="character" w:styleId="a7">
    <w:name w:val="Strong"/>
    <w:basedOn w:val="a0"/>
    <w:uiPriority w:val="22"/>
    <w:qFormat/>
    <w:rsid w:val="0003375C"/>
    <w:rPr>
      <w:b/>
      <w:bCs/>
    </w:rPr>
  </w:style>
  <w:style w:type="character" w:styleId="a8">
    <w:name w:val="Hyperlink"/>
    <w:basedOn w:val="a0"/>
    <w:uiPriority w:val="99"/>
    <w:semiHidden/>
    <w:unhideWhenUsed/>
    <w:rsid w:val="00AF051A"/>
    <w:rPr>
      <w:color w:val="0000FF"/>
      <w:u w:val="single"/>
    </w:rPr>
  </w:style>
  <w:style w:type="character" w:customStyle="1" w:styleId="a9">
    <w:name w:val="Основной текст_"/>
    <w:basedOn w:val="a0"/>
    <w:link w:val="3"/>
    <w:rsid w:val="00BD370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BD3700"/>
    <w:pPr>
      <w:widowControl w:val="0"/>
      <w:shd w:val="clear" w:color="auto" w:fill="FFFFFF"/>
      <w:spacing w:after="720" w:line="322" w:lineRule="exact"/>
      <w:ind w:hanging="170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185&amp;dst=100068" TargetMode="External"/><Relationship Id="rId13" Type="http://schemas.openxmlformats.org/officeDocument/2006/relationships/hyperlink" Target="https://login.consultant.ru/link/?req=doc&amp;base=LAW&amp;n=13040&amp;dst=100012" TargetMode="External"/><Relationship Id="rId18" Type="http://schemas.openxmlformats.org/officeDocument/2006/relationships/hyperlink" Target="https://login.consultant.ru/link/?req=doc&amp;base=RLAW053&amp;n=9876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aokn.udmurt.ru/upload/iblock/49b/7mji3l092knqkx2ru2h8xpw1iybf9qu0.docx" TargetMode="External"/><Relationship Id="rId7" Type="http://schemas.openxmlformats.org/officeDocument/2006/relationships/hyperlink" Target="https://login.consultant.ru/link/?req=doc&amp;base=LAW&amp;n=379662" TargetMode="External"/><Relationship Id="rId12" Type="http://schemas.openxmlformats.org/officeDocument/2006/relationships/hyperlink" Target="https://login.consultant.ru/link/?req=doc&amp;base=LAW&amp;n=464879" TargetMode="External"/><Relationship Id="rId17" Type="http://schemas.openxmlformats.org/officeDocument/2006/relationships/hyperlink" Target="https://login.consultant.ru/link/?req=doc&amp;base=RLAW053&amp;n=156823&amp;dst=10001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111609" TargetMode="External"/><Relationship Id="rId20" Type="http://schemas.openxmlformats.org/officeDocument/2006/relationships/hyperlink" Target="https://login.consultant.ru/link/?req=doc&amp;base=STR&amp;n=2851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53&amp;n=151641" TargetMode="External"/><Relationship Id="rId11" Type="http://schemas.openxmlformats.org/officeDocument/2006/relationships/hyperlink" Target="https://login.consultant.ru/link/?req=doc&amp;base=RLAW053&amp;n=151641" TargetMode="External"/><Relationship Id="rId24" Type="http://schemas.openxmlformats.org/officeDocument/2006/relationships/hyperlink" Target="https://login.consultant.ru/link/?req=doc&amp;base=LAW&amp;n=464185" TargetMode="External"/><Relationship Id="rId5" Type="http://schemas.openxmlformats.org/officeDocument/2006/relationships/hyperlink" Target="https://login.consultant.ru/link/?req=doc&amp;base=LAW&amp;n=464185" TargetMode="External"/><Relationship Id="rId15" Type="http://schemas.openxmlformats.org/officeDocument/2006/relationships/hyperlink" Target="https://login.consultant.ru/link/?req=doc&amp;base=LAW&amp;n=461843" TargetMode="External"/><Relationship Id="rId23" Type="http://schemas.openxmlformats.org/officeDocument/2006/relationships/hyperlink" Target="https://login.consultant.ru/link/?req=doc&amp;base=RLAW053&amp;n=151411&amp;dst=100012" TargetMode="External"/><Relationship Id="rId10" Type="http://schemas.openxmlformats.org/officeDocument/2006/relationships/hyperlink" Target="https://login.consultant.ru/link/?req=doc&amp;base=LAW&amp;n=472832" TargetMode="External"/><Relationship Id="rId19" Type="http://schemas.openxmlformats.org/officeDocument/2006/relationships/hyperlink" Target="https://login.consultant.ru/link/?req=doc&amp;base=STR&amp;n=285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53&amp;n=156823&amp;dst=100012" TargetMode="External"/><Relationship Id="rId14" Type="http://schemas.openxmlformats.org/officeDocument/2006/relationships/hyperlink" Target="https://login.consultant.ru/link/?req=doc&amp;base=LAW&amp;n=465775" TargetMode="External"/><Relationship Id="rId22" Type="http://schemas.openxmlformats.org/officeDocument/2006/relationships/hyperlink" Target="https://login.consultant.ru/link/?req=doc&amp;base=LAW&amp;n=4728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9078</Words>
  <Characters>51750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3</cp:revision>
  <cp:lastPrinted>2024-12-20T06:36:00Z</cp:lastPrinted>
  <dcterms:created xsi:type="dcterms:W3CDTF">2024-12-19T07:06:00Z</dcterms:created>
  <dcterms:modified xsi:type="dcterms:W3CDTF">2024-12-20T06:36:00Z</dcterms:modified>
</cp:coreProperties>
</file>