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C585" w14:textId="418C724B" w:rsidR="00AE7E7E" w:rsidRPr="001F56FF" w:rsidRDefault="004B7BA8" w:rsidP="00527AA1">
      <w:pPr>
        <w:ind w:left="3540" w:firstLine="708"/>
        <w:rPr>
          <w:lang w:val="ru-RU" w:eastAsia="en-US"/>
        </w:rPr>
      </w:pPr>
      <w:bookmarkStart w:id="0" w:name="_Hlk103358883"/>
      <w:bookmarkStart w:id="1" w:name="_Hlk103356391"/>
      <w:bookmarkStart w:id="2" w:name="_Hlk103356307"/>
      <w:r w:rsidRPr="001F56FF">
        <w:rPr>
          <w:lang w:val="ru-RU"/>
        </w:rPr>
        <w:tab/>
      </w:r>
      <w:r w:rsidRPr="001F56FF">
        <w:rPr>
          <w:lang w:val="ru-RU"/>
        </w:rPr>
        <w:tab/>
        <w:t xml:space="preserve">               </w:t>
      </w:r>
    </w:p>
    <w:p w14:paraId="1CB23255" w14:textId="3ED30C52" w:rsidR="00092919" w:rsidRPr="006D5B6A" w:rsidRDefault="004B7BA8" w:rsidP="007018FF">
      <w:pPr>
        <w:spacing w:line="216" w:lineRule="auto"/>
        <w:ind w:right="-22"/>
        <w:jc w:val="center"/>
        <w:rPr>
          <w:sz w:val="28"/>
          <w:szCs w:val="28"/>
          <w:lang w:val="ru-RU"/>
        </w:rPr>
      </w:pPr>
      <w:r w:rsidRPr="001F56FF">
        <w:rPr>
          <w:b/>
          <w:bCs/>
          <w:lang w:val="ru-RU"/>
        </w:rPr>
        <w:t xml:space="preserve">  </w:t>
      </w:r>
      <w:bookmarkStart w:id="3" w:name="_Hlk185519018"/>
      <w:bookmarkEnd w:id="0"/>
      <w:bookmarkEnd w:id="1"/>
      <w:bookmarkEnd w:id="2"/>
    </w:p>
    <w:p w14:paraId="5C02C7AE" w14:textId="4D2404ED" w:rsidR="00527AA1" w:rsidRPr="006D5B6A" w:rsidRDefault="00527AA1">
      <w:pPr>
        <w:jc w:val="both"/>
        <w:rPr>
          <w:sz w:val="28"/>
          <w:szCs w:val="28"/>
          <w:lang w:val="ru-RU"/>
        </w:rPr>
      </w:pPr>
      <w:r w:rsidRPr="006D5B6A">
        <w:rPr>
          <w:noProof/>
          <w:sz w:val="28"/>
          <w:szCs w:val="28"/>
          <w:lang w:val="ru-RU" w:eastAsia="ru-RU"/>
        </w:rPr>
        <w:drawing>
          <wp:anchor distT="0" distB="0" distL="114935" distR="114935" simplePos="0" relativeHeight="251659264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4255F" w14:textId="77777777" w:rsidR="006A5221" w:rsidRPr="006D5B6A" w:rsidRDefault="006A5221" w:rsidP="007018FF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2BB32DF8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СОВЕТ  ДЕПУТАТОВ  </w:t>
      </w:r>
    </w:p>
    <w:p w14:paraId="13F745B5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Pr="006D5B6A" w:rsidRDefault="00182F28" w:rsidP="00182F28">
      <w:pPr>
        <w:rPr>
          <w:b/>
          <w:lang w:val="ru-RU"/>
        </w:rPr>
      </w:pPr>
      <w:r w:rsidRPr="006D5B6A">
        <w:rPr>
          <w:lang w:val="ru-RU"/>
        </w:rPr>
        <w:t xml:space="preserve">                                                              </w:t>
      </w:r>
    </w:p>
    <w:p w14:paraId="4B879BB4" w14:textId="77777777" w:rsidR="00182F28" w:rsidRPr="006D5B6A" w:rsidRDefault="00182F28" w:rsidP="00182F28">
      <w:pPr>
        <w:pStyle w:val="FR1"/>
        <w:spacing w:line="360" w:lineRule="auto"/>
        <w:ind w:right="261"/>
        <w:rPr>
          <w:b/>
          <w:bCs/>
          <w:sz w:val="28"/>
          <w:szCs w:val="28"/>
        </w:rPr>
      </w:pPr>
      <w:r w:rsidRPr="006D5B6A">
        <w:rPr>
          <w:b/>
          <w:bCs/>
          <w:sz w:val="28"/>
          <w:szCs w:val="28"/>
        </w:rPr>
        <w:t>Р Е Ш Е Н И Е</w:t>
      </w:r>
    </w:p>
    <w:p w14:paraId="2C6D27DA" w14:textId="77777777" w:rsidR="00182F28" w:rsidRPr="006D5B6A" w:rsidRDefault="00182F28" w:rsidP="006D5B6A">
      <w:pPr>
        <w:pStyle w:val="FR1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Pr="006D5B6A" w:rsidRDefault="00182F28" w:rsidP="006D5B6A">
      <w:pPr>
        <w:pStyle w:val="FR1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bookmarkEnd w:id="3"/>
    <w:p w14:paraId="09C65961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1F56FF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84569C9" w14:textId="77777777" w:rsidR="004710B3" w:rsidRPr="001F56FF" w:rsidRDefault="004710B3" w:rsidP="004710B3">
      <w:pPr>
        <w:ind w:firstLine="708"/>
        <w:jc w:val="both"/>
        <w:rPr>
          <w:b/>
          <w:bCs/>
          <w:color w:val="000000"/>
          <w:lang w:val="ru-RU" w:eastAsia="ru-RU"/>
        </w:rPr>
      </w:pPr>
      <w:r w:rsidRPr="001F56FF">
        <w:rPr>
          <w:color w:val="000000"/>
          <w:spacing w:val="6"/>
          <w:lang w:val="ru-RU" w:eastAsia="ru-RU"/>
        </w:rPr>
        <w:t xml:space="preserve">В </w:t>
      </w:r>
      <w:r w:rsidRPr="001F56FF">
        <w:rPr>
          <w:spacing w:val="6"/>
          <w:lang w:val="ru-RU" w:eastAsia="ru-RU"/>
        </w:rPr>
        <w:t>соответствии с </w:t>
      </w:r>
      <w:hyperlink r:id="rId8" w:tgtFrame="_blank" w:history="1">
        <w:r w:rsidRPr="001F56FF">
          <w:rPr>
            <w:lang w:val="ru-RU" w:eastAsia="ru-RU"/>
          </w:rPr>
          <w:t>Федеральным законом от 6 октября 2003 года № 131-ФЗ</w:t>
        </w:r>
      </w:hyperlink>
      <w:r w:rsidRPr="001F56FF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1F56FF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1F56FF">
          <w:rPr>
            <w:spacing w:val="4"/>
            <w:lang w:val="ru-RU" w:eastAsia="ru-RU"/>
          </w:rPr>
          <w:t>Уставом</w:t>
        </w:r>
      </w:hyperlink>
      <w:r w:rsidRPr="001F56FF">
        <w:rPr>
          <w:spacing w:val="4"/>
          <w:lang w:val="ru-RU" w:eastAsia="ru-RU"/>
        </w:rPr>
        <w:t> му</w:t>
      </w:r>
      <w:r w:rsidRPr="001F56FF">
        <w:rPr>
          <w:color w:val="000000"/>
          <w:spacing w:val="4"/>
          <w:lang w:val="ru-RU" w:eastAsia="ru-RU"/>
        </w:rPr>
        <w:t>ниципального образования «Муниципальный округ Кезский район Удмуртской Республики» С</w:t>
      </w:r>
      <w:r w:rsidRPr="001F56FF">
        <w:rPr>
          <w:color w:val="000000"/>
          <w:lang w:val="ru-RU" w:eastAsia="ru-RU"/>
        </w:rPr>
        <w:t xml:space="preserve">овет депутатов муниципального образования «Муниципальный округ Кезский район Удмуртской Республики» </w:t>
      </w:r>
      <w:r w:rsidRPr="001F56FF">
        <w:rPr>
          <w:b/>
          <w:bCs/>
          <w:color w:val="000000"/>
          <w:lang w:val="ru-RU" w:eastAsia="ru-RU"/>
        </w:rPr>
        <w:t>РЕШАЕТ:</w:t>
      </w:r>
    </w:p>
    <w:p w14:paraId="09F80C07" w14:textId="77777777" w:rsidR="004710B3" w:rsidRDefault="004710B3" w:rsidP="004710B3">
      <w:pPr>
        <w:ind w:firstLine="708"/>
        <w:jc w:val="both"/>
        <w:rPr>
          <w:color w:val="000000"/>
          <w:spacing w:val="-1"/>
          <w:lang w:val="ru-RU" w:eastAsia="ru-RU"/>
        </w:rPr>
      </w:pPr>
      <w:r w:rsidRPr="001F56FF">
        <w:rPr>
          <w:color w:val="000000"/>
          <w:spacing w:val="-1"/>
          <w:lang w:val="ru-RU" w:eastAsia="ru-RU"/>
        </w:rPr>
        <w:t xml:space="preserve">1. 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 81 (с изменениями, внесенными решениями </w:t>
      </w:r>
      <w:r w:rsidRPr="001F56FF">
        <w:rPr>
          <w:color w:val="000000"/>
          <w:spacing w:val="4"/>
          <w:lang w:val="ru-RU" w:eastAsia="ru-RU"/>
        </w:rPr>
        <w:t>С</w:t>
      </w:r>
      <w:r w:rsidRPr="001F56FF">
        <w:rPr>
          <w:color w:val="000000"/>
          <w:lang w:val="ru-RU" w:eastAsia="ru-RU"/>
        </w:rPr>
        <w:t xml:space="preserve">овета депутатов муниципального образования «Муниципальный округ Кезский район Удмуртской Республики» </w:t>
      </w:r>
      <w:r w:rsidRPr="001F56FF">
        <w:rPr>
          <w:color w:val="000000"/>
          <w:spacing w:val="-1"/>
          <w:lang w:val="ru-RU" w:eastAsia="ru-RU"/>
        </w:rPr>
        <w:t>от 16.02.2023 № 307, от 27.10.2023 № 349, от 21.12.2023 № 396), следующие изменения:</w:t>
      </w:r>
    </w:p>
    <w:p w14:paraId="0BF23160" w14:textId="77777777" w:rsidR="004710B3" w:rsidRPr="0049284D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1) </w:t>
      </w:r>
      <w:r w:rsidRPr="00015256">
        <w:rPr>
          <w:rFonts w:eastAsia="Calibri"/>
          <w:lang w:val="ru-RU" w:eastAsia="en-US"/>
        </w:rPr>
        <w:t>в статье 4</w:t>
      </w:r>
      <w:r>
        <w:rPr>
          <w:rFonts w:eastAsia="Calibri"/>
          <w:lang w:val="ru-RU" w:eastAsia="en-US"/>
        </w:rPr>
        <w:t xml:space="preserve"> </w:t>
      </w:r>
      <w:r w:rsidRPr="00015256">
        <w:rPr>
          <w:rFonts w:eastAsia="Calibri"/>
          <w:lang w:val="ru-RU" w:eastAsia="en-US"/>
        </w:rPr>
        <w:t xml:space="preserve">слова «герб и флаг» в соответствующем падеже заменить словами </w:t>
      </w:r>
      <w:r w:rsidRPr="00015256">
        <w:rPr>
          <w:color w:val="000000"/>
          <w:spacing w:val="-1"/>
          <w:lang w:val="ru-RU" w:eastAsia="ru-RU"/>
        </w:rPr>
        <w:t xml:space="preserve">«герб, флаг и гимн» в соответствующем падеже; </w:t>
      </w:r>
    </w:p>
    <w:p w14:paraId="655CF8A1" w14:textId="77777777" w:rsidR="004710B3" w:rsidRPr="00015256" w:rsidRDefault="004710B3" w:rsidP="004710B3">
      <w:pPr>
        <w:ind w:left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2)  </w:t>
      </w:r>
      <w:r w:rsidRPr="0049284D">
        <w:rPr>
          <w:rFonts w:eastAsia="Calibri"/>
          <w:lang w:val="ru-RU" w:eastAsia="en-US"/>
        </w:rPr>
        <w:t>в статье 7:</w:t>
      </w:r>
    </w:p>
    <w:p w14:paraId="3ABB20A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37DFF97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2672F5F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40 изложить в следующей редакции:</w:t>
      </w:r>
    </w:p>
    <w:p w14:paraId="23520DF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»;</w:t>
      </w:r>
    </w:p>
    <w:p w14:paraId="1DEEC0C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41 дополнить словами «, а также правил использования водных объектов для рекреационных целей»;</w:t>
      </w:r>
    </w:p>
    <w:p w14:paraId="6B6587E6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после пункта 47 дополнить новыми абзацами следующего содержания:</w:t>
      </w:r>
    </w:p>
    <w:p w14:paraId="311B6FF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04A29E9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</w:p>
    <w:p w14:paraId="6DAB9EA3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lang w:val="ru-RU" w:eastAsia="en-US"/>
        </w:rPr>
        <w:t>.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6BF1B67E" w14:textId="49B42A4D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</w:t>
      </w:r>
      <w:r w:rsidRPr="001F56FF">
        <w:rPr>
          <w:rFonts w:eastAsia="Calibri"/>
          <w:lang w:val="ru-RU" w:eastAsia="en-US"/>
        </w:rPr>
        <w:t xml:space="preserve"> пункт 43 статьи 26 изложить в следующей редакции:</w:t>
      </w:r>
    </w:p>
    <w:p w14:paraId="32F2F38A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2D75C109" w14:textId="6741284E" w:rsidR="004710B3" w:rsidRPr="001F56FF" w:rsidRDefault="004710B3" w:rsidP="004710B3">
      <w:pPr>
        <w:ind w:left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</w:t>
      </w:r>
      <w:r w:rsidRPr="001F56FF">
        <w:rPr>
          <w:rFonts w:eastAsia="Calibri"/>
          <w:lang w:val="ru-RU" w:eastAsia="en-US"/>
        </w:rPr>
        <w:t xml:space="preserve"> часть 8 статьи 28 дополнить пунктом 9.1 следующего содержания:</w:t>
      </w:r>
    </w:p>
    <w:p w14:paraId="197B503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«9.1) приобретения им статуса иностранного агента;»;</w:t>
      </w:r>
    </w:p>
    <w:p w14:paraId="2ABFF3B7" w14:textId="77777777" w:rsidR="004710B3" w:rsidRPr="001F56FF" w:rsidRDefault="004710B3" w:rsidP="004710B3">
      <w:pPr>
        <w:ind w:left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</w:t>
      </w:r>
      <w:r w:rsidRPr="001F56FF">
        <w:rPr>
          <w:rFonts w:eastAsia="Calibri"/>
          <w:lang w:val="ru-RU" w:eastAsia="en-US"/>
        </w:rPr>
        <w:t>) в статье 32:</w:t>
      </w:r>
    </w:p>
    <w:p w14:paraId="20F588C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5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14:paraId="068BFC5B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435CD0E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5AC7F1D5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 xml:space="preserve">пункт 43 изложить в следующей редакции: </w:t>
      </w:r>
    </w:p>
    <w:p w14:paraId="43955B2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»;</w:t>
      </w:r>
    </w:p>
    <w:p w14:paraId="53D610A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44 дополнить словами «, а также правил использования водных объектов для рекреационных целей»;</w:t>
      </w:r>
    </w:p>
    <w:p w14:paraId="5648ABD5" w14:textId="77777777" w:rsidR="004710B3" w:rsidRPr="00736FB5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 xml:space="preserve">дополнить пунктами </w:t>
      </w:r>
      <w:r w:rsidRPr="00736FB5">
        <w:rPr>
          <w:rFonts w:eastAsia="Calibri"/>
          <w:lang w:val="ru-RU" w:eastAsia="en-US"/>
        </w:rPr>
        <w:t>59.1, 59.2 следующего содержания:</w:t>
      </w:r>
    </w:p>
    <w:p w14:paraId="3CF4DED3" w14:textId="77777777" w:rsidR="004710B3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736FB5">
        <w:rPr>
          <w:rFonts w:eastAsia="Calibri"/>
          <w:lang w:val="ru-RU" w:eastAsia="en-US"/>
        </w:rPr>
        <w:t>«59.1)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1915135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59.2) </w:t>
      </w:r>
      <w:r w:rsidRPr="001F56FF">
        <w:rPr>
          <w:rFonts w:eastAsia="Calibri"/>
          <w:lang w:val="ru-RU" w:eastAsia="en-US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58934CB7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</w:t>
      </w:r>
      <w:r w:rsidRPr="001F56FF">
        <w:rPr>
          <w:rFonts w:eastAsia="Calibri"/>
          <w:lang w:val="ru-RU" w:eastAsia="en-US"/>
        </w:rPr>
        <w:t>) в статье 35:</w:t>
      </w:r>
    </w:p>
    <w:p w14:paraId="25F2E21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14:paraId="71D895D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часть 1 дополнить пунктом 5 следующего содержания:</w:t>
      </w:r>
    </w:p>
    <w:p w14:paraId="1CF98B96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«5)</w:t>
      </w:r>
      <w:r w:rsidRPr="001F56FF">
        <w:rPr>
          <w:lang w:val="ru-RU"/>
        </w:rPr>
        <w:t xml:space="preserve"> </w:t>
      </w:r>
      <w:r w:rsidRPr="001F56FF">
        <w:rPr>
          <w:rFonts w:eastAsia="Calibri"/>
          <w:lang w:val="ru-RU" w:eastAsia="en-US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использованием.»;</w:t>
      </w:r>
    </w:p>
    <w:p w14:paraId="2C6CC6BF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</w:t>
      </w:r>
      <w:r w:rsidRPr="001F56FF">
        <w:rPr>
          <w:rFonts w:eastAsia="Calibri"/>
          <w:lang w:val="ru-RU" w:eastAsia="en-US"/>
        </w:rPr>
        <w:t>) в статье 40:</w:t>
      </w:r>
    </w:p>
    <w:p w14:paraId="64114B47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«опубликования (обнародования)» заменить слов</w:t>
      </w:r>
      <w:r>
        <w:rPr>
          <w:rFonts w:eastAsia="Calibri"/>
          <w:lang w:val="ru-RU" w:eastAsia="en-US"/>
        </w:rPr>
        <w:t>ом</w:t>
      </w:r>
      <w:r w:rsidRPr="001F56FF">
        <w:rPr>
          <w:rFonts w:eastAsia="Calibri"/>
          <w:lang w:val="ru-RU" w:eastAsia="en-US"/>
        </w:rPr>
        <w:t xml:space="preserve"> «обнародования»;</w:t>
      </w:r>
    </w:p>
    <w:p w14:paraId="0681BDFC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по тексту слова «опубликование (обнародование)» в соответствующем падеже заменить словом «обнародование» в соответствующем падеже;</w:t>
      </w:r>
    </w:p>
    <w:p w14:paraId="3A62223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</w:t>
      </w:r>
      <w:r w:rsidRPr="001F56FF">
        <w:rPr>
          <w:rFonts w:eastAsia="Calibri"/>
          <w:lang w:val="ru-RU" w:eastAsia="en-US"/>
        </w:rPr>
        <w:t>) в статье 41:</w:t>
      </w:r>
    </w:p>
    <w:p w14:paraId="61C6B41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«опубликования (обнародования)» заменить словом «обнародования»;</w:t>
      </w:r>
    </w:p>
    <w:p w14:paraId="1EF81E6B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lastRenderedPageBreak/>
        <w:t>в части 1 слова «опубликование (обнародование)» заменить словом «обнародование», слова «публикуются (обнародуются)» заменить словом «обнародуются»;</w:t>
      </w:r>
    </w:p>
    <w:p w14:paraId="2FB3A19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частях 2, 3 слова «опубликование (обнародование)» заме</w:t>
      </w:r>
      <w:r>
        <w:rPr>
          <w:rFonts w:eastAsia="Calibri"/>
          <w:lang w:val="ru-RU" w:eastAsia="en-US"/>
        </w:rPr>
        <w:t>ни</w:t>
      </w:r>
      <w:r w:rsidRPr="001F56FF">
        <w:rPr>
          <w:rFonts w:eastAsia="Calibri"/>
          <w:lang w:val="ru-RU" w:eastAsia="en-US"/>
        </w:rPr>
        <w:t>ть словом «обнародование»;</w:t>
      </w:r>
    </w:p>
    <w:p w14:paraId="194B434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</w:t>
      </w:r>
      <w:r w:rsidRPr="001F56FF">
        <w:rPr>
          <w:rFonts w:eastAsia="Calibri"/>
          <w:lang w:val="ru-RU" w:eastAsia="en-US"/>
        </w:rPr>
        <w:t>) в статье 42:</w:t>
      </w:r>
    </w:p>
    <w:p w14:paraId="776196D8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наименование изложить в следующей редакции:</w:t>
      </w:r>
    </w:p>
    <w:p w14:paraId="75E4CD4F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«Статья 42. Вступление в силу и обнародование муниципальных правовых актов»;</w:t>
      </w:r>
    </w:p>
    <w:p w14:paraId="65A53ED1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части 1 слова «опубликование (обнародование)» в соответствующем падеже заменить словом «обнародование» в соответствующем падеже;</w:t>
      </w:r>
    </w:p>
    <w:p w14:paraId="0F67C028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часть 4 изложить в следующей редакции:</w:t>
      </w:r>
    </w:p>
    <w:p w14:paraId="1A43650C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«4.</w:t>
      </w:r>
      <w:r w:rsidRPr="001F56FF">
        <w:rPr>
          <w:lang w:val="ru-RU"/>
        </w:rPr>
        <w:t xml:space="preserve"> </w:t>
      </w:r>
      <w:r w:rsidRPr="001F56FF">
        <w:rPr>
          <w:rFonts w:eastAsia="Calibri"/>
          <w:lang w:val="ru-RU"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  <w:r>
        <w:rPr>
          <w:rFonts w:eastAsia="Calibri"/>
          <w:lang w:val="ru-RU" w:eastAsia="en-US"/>
        </w:rPr>
        <w:t>.</w:t>
      </w:r>
    </w:p>
    <w:p w14:paraId="26883EC6" w14:textId="77777777" w:rsidR="004710B3" w:rsidRPr="001F56FF" w:rsidRDefault="004710B3" w:rsidP="004710B3">
      <w:pPr>
        <w:ind w:firstLine="708"/>
        <w:jc w:val="both"/>
        <w:rPr>
          <w:lang w:val="ru-RU"/>
        </w:rPr>
      </w:pPr>
      <w:r w:rsidRPr="001F56FF">
        <w:rPr>
          <w:b/>
          <w:lang w:val="ru-RU"/>
        </w:rPr>
        <w:t xml:space="preserve">2. </w:t>
      </w:r>
      <w:r w:rsidRPr="001F56FF">
        <w:rPr>
          <w:lang w:val="ru-RU"/>
        </w:rPr>
        <w:t>Главе муниципального образования «</w:t>
      </w:r>
      <w:r w:rsidRPr="001F56FF">
        <w:rPr>
          <w:color w:val="000000"/>
          <w:spacing w:val="-2"/>
          <w:lang w:val="ru-RU"/>
        </w:rPr>
        <w:t>«Муниципальный округ Кезский район Удмуртской Республики</w:t>
      </w:r>
      <w:r w:rsidRPr="001F56FF">
        <w:rPr>
          <w:lang w:val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53DCFB5C" w14:textId="77777777" w:rsidR="004710B3" w:rsidRPr="001F56FF" w:rsidRDefault="004710B3" w:rsidP="004710B3">
      <w:pPr>
        <w:ind w:firstLine="709"/>
        <w:jc w:val="both"/>
        <w:rPr>
          <w:lang w:val="ru-RU"/>
        </w:rPr>
      </w:pPr>
      <w:r w:rsidRPr="001F56FF">
        <w:rPr>
          <w:b/>
          <w:lang w:val="ru-RU"/>
        </w:rPr>
        <w:t>3.</w:t>
      </w:r>
      <w:r w:rsidRPr="001F56FF">
        <w:rPr>
          <w:lang w:val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3FFB7B89" w14:textId="77777777" w:rsidR="00C25510" w:rsidRPr="001F56FF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DBF18ED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3A3D0404" w14:textId="5968D0A2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Т.В. Гущина</w:t>
      </w:r>
    </w:p>
    <w:p w14:paraId="51CFE831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300B785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Глава</w:t>
      </w:r>
    </w:p>
    <w:p w14:paraId="43157C73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6D754C50" w14:textId="366390E6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Д.Л. Миронов</w:t>
      </w:r>
    </w:p>
    <w:p w14:paraId="47FD909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1F56FF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000D12C2" w14:textId="27239CAF" w:rsidR="006C1CCE" w:rsidRPr="001F56FF" w:rsidRDefault="006D5B6A" w:rsidP="00B002D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20 декабря </w:t>
      </w:r>
      <w:r w:rsidR="006C1CCE" w:rsidRPr="001F56FF">
        <w:rPr>
          <w:lang w:val="ru-RU" w:eastAsia="ru-RU"/>
        </w:rPr>
        <w:t>202</w:t>
      </w:r>
      <w:r w:rsidR="008D1E0B" w:rsidRPr="001F56FF">
        <w:rPr>
          <w:lang w:val="ru-RU" w:eastAsia="ru-RU"/>
        </w:rPr>
        <w:t>4</w:t>
      </w:r>
      <w:r w:rsidR="006C1CCE" w:rsidRPr="001F56FF">
        <w:rPr>
          <w:lang w:val="ru-RU" w:eastAsia="ru-RU"/>
        </w:rPr>
        <w:t xml:space="preserve"> года</w:t>
      </w:r>
    </w:p>
    <w:p w14:paraId="56550AB4" w14:textId="15C4D126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 xml:space="preserve">№ </w:t>
      </w:r>
      <w:r w:rsidR="006D5B6A">
        <w:rPr>
          <w:lang w:val="ru-RU" w:eastAsia="ru-RU"/>
        </w:rPr>
        <w:t>52</w:t>
      </w:r>
      <w:r w:rsidR="0002468E">
        <w:rPr>
          <w:lang w:val="ru-RU" w:eastAsia="ru-RU"/>
        </w:rPr>
        <w:t>0</w:t>
      </w:r>
    </w:p>
    <w:p w14:paraId="65A0267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4BEFFBD1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509C6C4C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1BF3849E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Pr="001F56FF" w:rsidRDefault="00AE7E7E">
      <w:pPr>
        <w:jc w:val="right"/>
        <w:rPr>
          <w:lang w:val="ru-RU" w:eastAsia="ru-RU"/>
        </w:rPr>
      </w:pPr>
    </w:p>
    <w:sectPr w:rsidR="00AE7E7E" w:rsidRPr="001F56FF" w:rsidSect="00527E13">
      <w:headerReference w:type="default" r:id="rId10"/>
      <w:pgSz w:w="11906" w:h="16838"/>
      <w:pgMar w:top="482" w:right="991" w:bottom="568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027D" w14:textId="77777777" w:rsidR="00CC6843" w:rsidRDefault="00CC6843">
      <w:r>
        <w:separator/>
      </w:r>
    </w:p>
  </w:endnote>
  <w:endnote w:type="continuationSeparator" w:id="0">
    <w:p w14:paraId="05C61AF3" w14:textId="77777777" w:rsidR="00CC6843" w:rsidRDefault="00C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EBAC" w14:textId="77777777" w:rsidR="00CC6843" w:rsidRDefault="00CC6843">
      <w:r>
        <w:separator/>
      </w:r>
    </w:p>
  </w:footnote>
  <w:footnote w:type="continuationSeparator" w:id="0">
    <w:p w14:paraId="76C600B3" w14:textId="77777777" w:rsidR="00CC6843" w:rsidRDefault="00CC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BE3C" w14:textId="29970868" w:rsidR="00AE7E7E" w:rsidRDefault="008D1E0B">
    <w:pPr>
      <w:pStyle w:val="Style4"/>
      <w:widowControl/>
      <w:ind w:left="4699"/>
      <w:jc w:val="both"/>
      <w:rPr>
        <w:rStyle w:val="FontStyle70"/>
      </w:rPr>
    </w:pPr>
    <w:r>
      <w:rPr>
        <w:rStyle w:val="FontStyle7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E0649"/>
    <w:multiLevelType w:val="hybridMultilevel"/>
    <w:tmpl w:val="4300C3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4"/>
  </w:num>
  <w:num w:numId="3" w16cid:durableId="2135102193">
    <w:abstractNumId w:val="2"/>
  </w:num>
  <w:num w:numId="4" w16cid:durableId="399519473">
    <w:abstractNumId w:val="3"/>
  </w:num>
  <w:num w:numId="5" w16cid:durableId="116296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163D3"/>
    <w:rsid w:val="0002468E"/>
    <w:rsid w:val="00045E5C"/>
    <w:rsid w:val="0007545F"/>
    <w:rsid w:val="00084002"/>
    <w:rsid w:val="00092919"/>
    <w:rsid w:val="000A0CEA"/>
    <w:rsid w:val="000A2552"/>
    <w:rsid w:val="000A6613"/>
    <w:rsid w:val="000B55FB"/>
    <w:rsid w:val="000C4BDD"/>
    <w:rsid w:val="0013258A"/>
    <w:rsid w:val="00160B8B"/>
    <w:rsid w:val="001626FD"/>
    <w:rsid w:val="001741C0"/>
    <w:rsid w:val="00182F28"/>
    <w:rsid w:val="001855A8"/>
    <w:rsid w:val="001C73E3"/>
    <w:rsid w:val="001F56FF"/>
    <w:rsid w:val="00253698"/>
    <w:rsid w:val="002563FF"/>
    <w:rsid w:val="00264BF2"/>
    <w:rsid w:val="00270027"/>
    <w:rsid w:val="00277CF8"/>
    <w:rsid w:val="002877E9"/>
    <w:rsid w:val="00294948"/>
    <w:rsid w:val="002A4D9B"/>
    <w:rsid w:val="002B34DD"/>
    <w:rsid w:val="002C3DA9"/>
    <w:rsid w:val="002C7647"/>
    <w:rsid w:val="002D2103"/>
    <w:rsid w:val="002D2D53"/>
    <w:rsid w:val="002F4EB5"/>
    <w:rsid w:val="00306FB2"/>
    <w:rsid w:val="00315F18"/>
    <w:rsid w:val="003457B4"/>
    <w:rsid w:val="003461C8"/>
    <w:rsid w:val="003C30A0"/>
    <w:rsid w:val="003D3368"/>
    <w:rsid w:val="003D647E"/>
    <w:rsid w:val="003D7188"/>
    <w:rsid w:val="0041146E"/>
    <w:rsid w:val="004350F9"/>
    <w:rsid w:val="00465B1A"/>
    <w:rsid w:val="004707C0"/>
    <w:rsid w:val="004710B3"/>
    <w:rsid w:val="00472E02"/>
    <w:rsid w:val="00473E7C"/>
    <w:rsid w:val="00476DE3"/>
    <w:rsid w:val="004806F8"/>
    <w:rsid w:val="004A6DF1"/>
    <w:rsid w:val="004B7BA8"/>
    <w:rsid w:val="004C2846"/>
    <w:rsid w:val="004C4DA9"/>
    <w:rsid w:val="004E4FCC"/>
    <w:rsid w:val="004E50B7"/>
    <w:rsid w:val="00527AA1"/>
    <w:rsid w:val="00527E13"/>
    <w:rsid w:val="00535885"/>
    <w:rsid w:val="00551C5E"/>
    <w:rsid w:val="00576C04"/>
    <w:rsid w:val="00590690"/>
    <w:rsid w:val="00595121"/>
    <w:rsid w:val="005A6BA8"/>
    <w:rsid w:val="005A7A22"/>
    <w:rsid w:val="005B78E5"/>
    <w:rsid w:val="005D222C"/>
    <w:rsid w:val="00606045"/>
    <w:rsid w:val="006067D0"/>
    <w:rsid w:val="0063471E"/>
    <w:rsid w:val="00635E5B"/>
    <w:rsid w:val="00657168"/>
    <w:rsid w:val="006A5221"/>
    <w:rsid w:val="006C1CCE"/>
    <w:rsid w:val="006C5F4E"/>
    <w:rsid w:val="006D4D6E"/>
    <w:rsid w:val="006D5B6A"/>
    <w:rsid w:val="006F12BA"/>
    <w:rsid w:val="007018FF"/>
    <w:rsid w:val="00721A71"/>
    <w:rsid w:val="007252C5"/>
    <w:rsid w:val="007261D9"/>
    <w:rsid w:val="0073413E"/>
    <w:rsid w:val="00736FB5"/>
    <w:rsid w:val="007B6EEB"/>
    <w:rsid w:val="007C75B3"/>
    <w:rsid w:val="00804989"/>
    <w:rsid w:val="0081005D"/>
    <w:rsid w:val="0081239E"/>
    <w:rsid w:val="0082232A"/>
    <w:rsid w:val="00822FAF"/>
    <w:rsid w:val="008315DA"/>
    <w:rsid w:val="00862A79"/>
    <w:rsid w:val="00884427"/>
    <w:rsid w:val="00887D99"/>
    <w:rsid w:val="008A0CCA"/>
    <w:rsid w:val="008B4845"/>
    <w:rsid w:val="008B53BF"/>
    <w:rsid w:val="008D1E0B"/>
    <w:rsid w:val="008D71F3"/>
    <w:rsid w:val="008E034B"/>
    <w:rsid w:val="008E18C1"/>
    <w:rsid w:val="008F542C"/>
    <w:rsid w:val="008F7753"/>
    <w:rsid w:val="00902E22"/>
    <w:rsid w:val="00905699"/>
    <w:rsid w:val="00912D83"/>
    <w:rsid w:val="00925996"/>
    <w:rsid w:val="009339CC"/>
    <w:rsid w:val="00952A74"/>
    <w:rsid w:val="00970FF7"/>
    <w:rsid w:val="00981EFD"/>
    <w:rsid w:val="00986A69"/>
    <w:rsid w:val="009A1668"/>
    <w:rsid w:val="009A185C"/>
    <w:rsid w:val="009B1ACB"/>
    <w:rsid w:val="009C7B96"/>
    <w:rsid w:val="009D1CA6"/>
    <w:rsid w:val="009D3C40"/>
    <w:rsid w:val="009D6B92"/>
    <w:rsid w:val="009E3DC7"/>
    <w:rsid w:val="00A064F0"/>
    <w:rsid w:val="00A128F2"/>
    <w:rsid w:val="00A14A3A"/>
    <w:rsid w:val="00A23A82"/>
    <w:rsid w:val="00A32511"/>
    <w:rsid w:val="00A37859"/>
    <w:rsid w:val="00A67B1E"/>
    <w:rsid w:val="00A74097"/>
    <w:rsid w:val="00A76EF7"/>
    <w:rsid w:val="00A84270"/>
    <w:rsid w:val="00AB30B0"/>
    <w:rsid w:val="00AB6D1F"/>
    <w:rsid w:val="00AC1EF0"/>
    <w:rsid w:val="00AC61F6"/>
    <w:rsid w:val="00AE7E7E"/>
    <w:rsid w:val="00B002D3"/>
    <w:rsid w:val="00B3188B"/>
    <w:rsid w:val="00B32F07"/>
    <w:rsid w:val="00B35545"/>
    <w:rsid w:val="00B66FCF"/>
    <w:rsid w:val="00BF5E3C"/>
    <w:rsid w:val="00C25510"/>
    <w:rsid w:val="00C41582"/>
    <w:rsid w:val="00C50F07"/>
    <w:rsid w:val="00C549CC"/>
    <w:rsid w:val="00C6137A"/>
    <w:rsid w:val="00C7022C"/>
    <w:rsid w:val="00C82A91"/>
    <w:rsid w:val="00CC6843"/>
    <w:rsid w:val="00CE01EE"/>
    <w:rsid w:val="00CE428C"/>
    <w:rsid w:val="00CF2621"/>
    <w:rsid w:val="00D14B9F"/>
    <w:rsid w:val="00D33DCC"/>
    <w:rsid w:val="00D42749"/>
    <w:rsid w:val="00D71C7A"/>
    <w:rsid w:val="00DA48A4"/>
    <w:rsid w:val="00DA5785"/>
    <w:rsid w:val="00DD35CC"/>
    <w:rsid w:val="00E118EE"/>
    <w:rsid w:val="00E1582D"/>
    <w:rsid w:val="00E41AA7"/>
    <w:rsid w:val="00E83551"/>
    <w:rsid w:val="00E94D13"/>
    <w:rsid w:val="00E96654"/>
    <w:rsid w:val="00EA590E"/>
    <w:rsid w:val="00EB2DC4"/>
    <w:rsid w:val="00EF0DB3"/>
    <w:rsid w:val="00EF23A6"/>
    <w:rsid w:val="00EF4F9E"/>
    <w:rsid w:val="00F441E0"/>
    <w:rsid w:val="00F57C43"/>
    <w:rsid w:val="00FA3642"/>
    <w:rsid w:val="00FB7617"/>
    <w:rsid w:val="00FC4687"/>
    <w:rsid w:val="00FD514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274</cp:revision>
  <cp:lastPrinted>2024-12-19T08:30:00Z</cp:lastPrinted>
  <dcterms:created xsi:type="dcterms:W3CDTF">2023-10-27T04:40:00Z</dcterms:created>
  <dcterms:modified xsi:type="dcterms:W3CDTF">2024-12-20T05:21:00Z</dcterms:modified>
  <dc:language>en-US</dc:language>
</cp:coreProperties>
</file>