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4EF97" w14:textId="3052DF98" w:rsidR="00437D2B" w:rsidRPr="008A2A3D" w:rsidRDefault="00437D2B" w:rsidP="008A2A3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C11DEF" w14:textId="76589299" w:rsidR="008A2A3D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488631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9005576" wp14:editId="5C4967E9">
            <wp:simplePos x="0" y="0"/>
            <wp:positionH relativeFrom="margin">
              <wp:align>center</wp:align>
            </wp:positionH>
            <wp:positionV relativeFrom="page">
              <wp:posOffset>601345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514143463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EBDAF" w14:textId="77777777" w:rsidR="008A2A3D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FBBB5" w14:textId="77777777" w:rsidR="008A2A3D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DFBD" w14:textId="77777777" w:rsidR="008A2A3D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0441A" w14:textId="77777777" w:rsidR="008A2A3D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DF4CF" w14:textId="7ADE5D5A" w:rsidR="008A2A3D" w:rsidRPr="002A0ECF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4755965F" w14:textId="77777777" w:rsidR="008A2A3D" w:rsidRPr="002A0ECF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</w:t>
      </w:r>
    </w:p>
    <w:p w14:paraId="39769267" w14:textId="77777777" w:rsidR="008A2A3D" w:rsidRPr="002A0ECF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КЕЗСКИЙ РАЙОН УДМУРТСКОЙ РЕСПУБЛИКИ»</w:t>
      </w:r>
    </w:p>
    <w:p w14:paraId="14DB55BC" w14:textId="77777777" w:rsidR="008A2A3D" w:rsidRPr="002A0ECF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4B862" w14:textId="77777777" w:rsidR="008A2A3D" w:rsidRPr="002A0ECF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«УДМУРТ ЭЛЬКУНЫСЬ КЕЗ ЁРОС МУНИЦИПАЛ ОКРУГ»</w:t>
      </w:r>
    </w:p>
    <w:p w14:paraId="41D24C16" w14:textId="77777777" w:rsidR="008A2A3D" w:rsidRPr="002A0ECF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МУНИЦИПАЛ КЫЛДЫТЭТЫСЬ ДЕПУТАТЪЁСЛЭН КЕНЕШСЫ</w:t>
      </w:r>
    </w:p>
    <w:p w14:paraId="3BBDC295" w14:textId="77777777" w:rsidR="008A2A3D" w:rsidRPr="002A0ECF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E98C1" w14:textId="77777777" w:rsidR="008A2A3D" w:rsidRPr="002A0ECF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6B972104" w14:textId="77777777" w:rsidR="008A2A3D" w:rsidRPr="002A0ECF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14:paraId="1FDA8EDD" w14:textId="77777777" w:rsidR="008A2A3D" w:rsidRPr="002A0ECF" w:rsidRDefault="008A2A3D" w:rsidP="008A2A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173167D7" w14:textId="77777777" w:rsidR="00B76029" w:rsidRPr="008A2A3D" w:rsidRDefault="00B76029" w:rsidP="008A2A3D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3AD8073B" w14:textId="77777777" w:rsidR="00AF6981" w:rsidRPr="008A2A3D" w:rsidRDefault="00AF6981" w:rsidP="008A2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D">
        <w:rPr>
          <w:rFonts w:ascii="Times New Roman" w:hAnsi="Times New Roman" w:cs="Times New Roman"/>
          <w:b/>
          <w:sz w:val="24"/>
          <w:szCs w:val="24"/>
        </w:rPr>
        <w:t>О внесении изменения в решение Совета депутатов муниципального образования «Муниципальный округ Кезский район Удмуртской Республики» от 17 ноября 2021 года № 76 «О земельном налоге на территории муниципального образования «Муниципальный округ Кезский район Удмуртской Республики»</w:t>
      </w:r>
    </w:p>
    <w:p w14:paraId="14465842" w14:textId="77777777" w:rsidR="00AF6981" w:rsidRPr="008A2A3D" w:rsidRDefault="00AF6981" w:rsidP="008A2A3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963E04" w14:textId="53A2039E" w:rsidR="00A76630" w:rsidRPr="008A2A3D" w:rsidRDefault="00A76630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D">
        <w:rPr>
          <w:rFonts w:ascii="Times New Roman" w:hAnsi="Times New Roman" w:cs="Times New Roman"/>
          <w:sz w:val="24"/>
          <w:szCs w:val="24"/>
        </w:rPr>
        <w:t xml:space="preserve">В соответствии с Налоговым </w:t>
      </w:r>
      <w:hyperlink r:id="rId5">
        <w:r w:rsidRPr="008A2A3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A2A3D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6">
        <w:r w:rsidRPr="008A2A3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A2A3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>
        <w:r w:rsidRPr="008A2A3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2A3D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AF6981" w:rsidRPr="008A2A3D">
        <w:rPr>
          <w:rFonts w:ascii="Times New Roman" w:hAnsi="Times New Roman" w:cs="Times New Roman"/>
          <w:sz w:val="24"/>
          <w:szCs w:val="24"/>
        </w:rPr>
        <w:t>№</w:t>
      </w:r>
      <w:r w:rsidRPr="008A2A3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F6981" w:rsidRPr="008A2A3D">
        <w:rPr>
          <w:rFonts w:ascii="Times New Roman" w:hAnsi="Times New Roman" w:cs="Times New Roman"/>
          <w:sz w:val="24"/>
          <w:szCs w:val="24"/>
        </w:rPr>
        <w:t>«</w:t>
      </w:r>
      <w:r w:rsidRPr="008A2A3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F6981" w:rsidRPr="008A2A3D">
        <w:rPr>
          <w:rFonts w:ascii="Times New Roman" w:hAnsi="Times New Roman" w:cs="Times New Roman"/>
          <w:sz w:val="24"/>
          <w:szCs w:val="24"/>
        </w:rPr>
        <w:t>»</w:t>
      </w:r>
      <w:r w:rsidRPr="008A2A3D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8">
        <w:r w:rsidRPr="008A2A3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A2A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E44DF">
        <w:rPr>
          <w:rFonts w:ascii="Times New Roman" w:hAnsi="Times New Roman" w:cs="Times New Roman"/>
          <w:sz w:val="24"/>
          <w:szCs w:val="24"/>
        </w:rPr>
        <w:t>«</w:t>
      </w:r>
      <w:r w:rsidRPr="008A2A3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76029" w:rsidRPr="008A2A3D">
        <w:rPr>
          <w:rFonts w:ascii="Times New Roman" w:hAnsi="Times New Roman" w:cs="Times New Roman"/>
          <w:sz w:val="24"/>
          <w:szCs w:val="24"/>
        </w:rPr>
        <w:t>Кезский</w:t>
      </w:r>
      <w:r w:rsidRPr="008A2A3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8B5245" w:rsidRPr="008A2A3D">
        <w:rPr>
          <w:rFonts w:ascii="Times New Roman" w:hAnsi="Times New Roman" w:cs="Times New Roman"/>
          <w:sz w:val="24"/>
          <w:szCs w:val="24"/>
        </w:rPr>
        <w:t>»</w:t>
      </w:r>
      <w:r w:rsidRPr="008A2A3D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r w:rsidR="00791075">
        <w:rPr>
          <w:rFonts w:ascii="Times New Roman" w:hAnsi="Times New Roman" w:cs="Times New Roman"/>
          <w:sz w:val="24"/>
          <w:szCs w:val="24"/>
        </w:rPr>
        <w:t>«</w:t>
      </w:r>
      <w:r w:rsidRPr="008A2A3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76029" w:rsidRPr="008A2A3D">
        <w:rPr>
          <w:rFonts w:ascii="Times New Roman" w:hAnsi="Times New Roman" w:cs="Times New Roman"/>
          <w:sz w:val="24"/>
          <w:szCs w:val="24"/>
        </w:rPr>
        <w:t xml:space="preserve">Кезский </w:t>
      </w:r>
      <w:r w:rsidRPr="008A2A3D">
        <w:rPr>
          <w:rFonts w:ascii="Times New Roman" w:hAnsi="Times New Roman" w:cs="Times New Roman"/>
          <w:sz w:val="24"/>
          <w:szCs w:val="24"/>
        </w:rPr>
        <w:t>район Удмуртской Республики</w:t>
      </w:r>
      <w:r w:rsidR="008B5245" w:rsidRPr="008A2A3D">
        <w:rPr>
          <w:rFonts w:ascii="Times New Roman" w:hAnsi="Times New Roman" w:cs="Times New Roman"/>
          <w:sz w:val="24"/>
          <w:szCs w:val="24"/>
        </w:rPr>
        <w:t>»</w:t>
      </w:r>
      <w:r w:rsidRPr="008A2A3D">
        <w:rPr>
          <w:rFonts w:ascii="Times New Roman" w:hAnsi="Times New Roman" w:cs="Times New Roman"/>
          <w:sz w:val="24"/>
          <w:szCs w:val="24"/>
        </w:rPr>
        <w:t xml:space="preserve"> </w:t>
      </w:r>
      <w:r w:rsidR="006E44DF" w:rsidRPr="006E44DF">
        <w:rPr>
          <w:rFonts w:ascii="Times New Roman" w:hAnsi="Times New Roman" w:cs="Times New Roman"/>
          <w:b/>
          <w:bCs/>
          <w:sz w:val="24"/>
          <w:szCs w:val="24"/>
        </w:rPr>
        <w:t>РЕШАЕТ</w:t>
      </w:r>
      <w:r w:rsidRPr="008A2A3D">
        <w:rPr>
          <w:rFonts w:ascii="Times New Roman" w:hAnsi="Times New Roman" w:cs="Times New Roman"/>
          <w:sz w:val="24"/>
          <w:szCs w:val="24"/>
        </w:rPr>
        <w:t>:</w:t>
      </w:r>
    </w:p>
    <w:p w14:paraId="3DD5F3BF" w14:textId="0B781A30" w:rsidR="00A76630" w:rsidRPr="008A2A3D" w:rsidRDefault="00A76630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D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9">
        <w:r w:rsidRPr="008A2A3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8A2A3D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AF6981" w:rsidRPr="008A2A3D">
        <w:rPr>
          <w:rFonts w:ascii="Times New Roman" w:hAnsi="Times New Roman" w:cs="Times New Roman"/>
          <w:sz w:val="24"/>
          <w:szCs w:val="24"/>
        </w:rPr>
        <w:t>«</w:t>
      </w:r>
      <w:r w:rsidRPr="008A2A3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76029" w:rsidRPr="008A2A3D">
        <w:rPr>
          <w:rFonts w:ascii="Times New Roman" w:hAnsi="Times New Roman" w:cs="Times New Roman"/>
          <w:sz w:val="24"/>
          <w:szCs w:val="24"/>
        </w:rPr>
        <w:t xml:space="preserve">Кезский </w:t>
      </w:r>
      <w:r w:rsidRPr="008A2A3D">
        <w:rPr>
          <w:rFonts w:ascii="Times New Roman" w:hAnsi="Times New Roman" w:cs="Times New Roman"/>
          <w:sz w:val="24"/>
          <w:szCs w:val="24"/>
        </w:rPr>
        <w:t>район Удмуртской Республики</w:t>
      </w:r>
      <w:r w:rsidR="00AF6981" w:rsidRPr="008A2A3D">
        <w:rPr>
          <w:rFonts w:ascii="Times New Roman" w:hAnsi="Times New Roman" w:cs="Times New Roman"/>
          <w:sz w:val="24"/>
          <w:szCs w:val="24"/>
        </w:rPr>
        <w:t>»</w:t>
      </w:r>
      <w:r w:rsidRPr="008A2A3D">
        <w:rPr>
          <w:rFonts w:ascii="Times New Roman" w:hAnsi="Times New Roman" w:cs="Times New Roman"/>
          <w:sz w:val="24"/>
          <w:szCs w:val="24"/>
        </w:rPr>
        <w:t xml:space="preserve"> от </w:t>
      </w:r>
      <w:r w:rsidR="00B76029" w:rsidRPr="008A2A3D">
        <w:rPr>
          <w:rFonts w:ascii="Times New Roman" w:hAnsi="Times New Roman" w:cs="Times New Roman"/>
          <w:sz w:val="24"/>
          <w:szCs w:val="24"/>
        </w:rPr>
        <w:t>17</w:t>
      </w:r>
      <w:r w:rsidRPr="008A2A3D">
        <w:rPr>
          <w:rFonts w:ascii="Times New Roman" w:hAnsi="Times New Roman" w:cs="Times New Roman"/>
          <w:sz w:val="24"/>
          <w:szCs w:val="24"/>
        </w:rPr>
        <w:t xml:space="preserve"> ноября 2021 года </w:t>
      </w:r>
      <w:r w:rsidR="00AF6981" w:rsidRPr="008A2A3D">
        <w:rPr>
          <w:rFonts w:ascii="Times New Roman" w:hAnsi="Times New Roman" w:cs="Times New Roman"/>
          <w:sz w:val="24"/>
          <w:szCs w:val="24"/>
        </w:rPr>
        <w:t>№</w:t>
      </w:r>
      <w:r w:rsidRPr="008A2A3D">
        <w:rPr>
          <w:rFonts w:ascii="Times New Roman" w:hAnsi="Times New Roman" w:cs="Times New Roman"/>
          <w:sz w:val="24"/>
          <w:szCs w:val="24"/>
        </w:rPr>
        <w:t xml:space="preserve"> </w:t>
      </w:r>
      <w:r w:rsidR="00B76029" w:rsidRPr="008A2A3D">
        <w:rPr>
          <w:rFonts w:ascii="Times New Roman" w:hAnsi="Times New Roman" w:cs="Times New Roman"/>
          <w:sz w:val="24"/>
          <w:szCs w:val="24"/>
        </w:rPr>
        <w:t>76</w:t>
      </w:r>
      <w:r w:rsidRPr="008A2A3D">
        <w:rPr>
          <w:rFonts w:ascii="Times New Roman" w:hAnsi="Times New Roman" w:cs="Times New Roman"/>
          <w:sz w:val="24"/>
          <w:szCs w:val="24"/>
        </w:rPr>
        <w:t xml:space="preserve"> </w:t>
      </w:r>
      <w:r w:rsidR="00AF6981" w:rsidRPr="008A2A3D">
        <w:rPr>
          <w:rFonts w:ascii="Times New Roman" w:hAnsi="Times New Roman" w:cs="Times New Roman"/>
          <w:sz w:val="24"/>
          <w:szCs w:val="24"/>
        </w:rPr>
        <w:t>«</w:t>
      </w:r>
      <w:r w:rsidRPr="008A2A3D">
        <w:rPr>
          <w:rFonts w:ascii="Times New Roman" w:hAnsi="Times New Roman" w:cs="Times New Roman"/>
          <w:sz w:val="24"/>
          <w:szCs w:val="24"/>
        </w:rPr>
        <w:t xml:space="preserve">О земельном налоге на территории муниципального образования </w:t>
      </w:r>
      <w:r w:rsidR="008B5245" w:rsidRPr="008A2A3D">
        <w:rPr>
          <w:rFonts w:ascii="Times New Roman" w:hAnsi="Times New Roman" w:cs="Times New Roman"/>
          <w:sz w:val="24"/>
          <w:szCs w:val="24"/>
        </w:rPr>
        <w:t>«</w:t>
      </w:r>
      <w:r w:rsidRPr="008A2A3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76029" w:rsidRPr="008A2A3D">
        <w:rPr>
          <w:rFonts w:ascii="Times New Roman" w:hAnsi="Times New Roman" w:cs="Times New Roman"/>
          <w:sz w:val="24"/>
          <w:szCs w:val="24"/>
        </w:rPr>
        <w:t>Кезский</w:t>
      </w:r>
      <w:r w:rsidRPr="008A2A3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AF6981" w:rsidRPr="008A2A3D">
        <w:rPr>
          <w:rFonts w:ascii="Times New Roman" w:hAnsi="Times New Roman" w:cs="Times New Roman"/>
          <w:sz w:val="24"/>
          <w:szCs w:val="24"/>
        </w:rPr>
        <w:t>»</w:t>
      </w:r>
      <w:r w:rsidRPr="008A2A3D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14:paraId="53F4CD7D" w14:textId="5B1A7C1F" w:rsidR="00A76630" w:rsidRPr="008A2A3D" w:rsidRDefault="00A76630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Pr="008A2A3D">
          <w:rPr>
            <w:rFonts w:ascii="Times New Roman" w:hAnsi="Times New Roman" w:cs="Times New Roman"/>
            <w:sz w:val="24"/>
            <w:szCs w:val="24"/>
          </w:rPr>
          <w:t>подпункт 1</w:t>
        </w:r>
        <w:r w:rsidR="002B52CF" w:rsidRPr="008A2A3D">
          <w:rPr>
            <w:rFonts w:ascii="Times New Roman" w:hAnsi="Times New Roman" w:cs="Times New Roman"/>
            <w:sz w:val="24"/>
            <w:szCs w:val="24"/>
          </w:rPr>
          <w:t xml:space="preserve">.1 </w:t>
        </w:r>
      </w:hyperlink>
      <w:r w:rsidRPr="008A2A3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17C0BD9" w14:textId="6B541256" w:rsidR="00A76630" w:rsidRPr="008A2A3D" w:rsidRDefault="00AF6981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D">
        <w:rPr>
          <w:rFonts w:ascii="Times New Roman" w:hAnsi="Times New Roman" w:cs="Times New Roman"/>
          <w:sz w:val="24"/>
          <w:szCs w:val="24"/>
        </w:rPr>
        <w:t>«</w:t>
      </w:r>
      <w:r w:rsidR="00A76630" w:rsidRPr="008A2A3D"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14:paraId="3EDF8310" w14:textId="77777777" w:rsidR="00A76630" w:rsidRPr="008A2A3D" w:rsidRDefault="00A76630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D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FB3C0C6" w14:textId="77777777" w:rsidR="00A76630" w:rsidRPr="008A2A3D" w:rsidRDefault="00A76630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D">
        <w:rPr>
          <w:rFonts w:ascii="Times New Roman" w:hAnsi="Times New Roman" w:cs="Times New Roman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деятельности), и земельных участков, кадастровая стоимость каждого из которых превышает 300 миллионов рублей;</w:t>
      </w:r>
    </w:p>
    <w:p w14:paraId="4DF73C1A" w14:textId="77777777" w:rsidR="00A76630" w:rsidRPr="008A2A3D" w:rsidRDefault="00A76630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D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1">
        <w:r w:rsidRPr="008A2A3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2A3D">
        <w:rPr>
          <w:rFonts w:ascii="Times New Roman" w:hAnsi="Times New Roman" w:cs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20C998EC" w14:textId="2F109B27" w:rsidR="00A76630" w:rsidRPr="008A2A3D" w:rsidRDefault="00A76630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D">
        <w:rPr>
          <w:rFonts w:ascii="Times New Roman" w:hAnsi="Times New Roman" w:cs="Times New Roman"/>
          <w:sz w:val="24"/>
          <w:szCs w:val="24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="00AF6981" w:rsidRPr="008A2A3D">
        <w:rPr>
          <w:rFonts w:ascii="Times New Roman" w:hAnsi="Times New Roman" w:cs="Times New Roman"/>
          <w:sz w:val="24"/>
          <w:szCs w:val="24"/>
        </w:rPr>
        <w:t>»</w:t>
      </w:r>
      <w:r w:rsidRPr="008A2A3D">
        <w:rPr>
          <w:rFonts w:ascii="Times New Roman" w:hAnsi="Times New Roman" w:cs="Times New Roman"/>
          <w:sz w:val="24"/>
          <w:szCs w:val="24"/>
        </w:rPr>
        <w:t>.</w:t>
      </w:r>
    </w:p>
    <w:p w14:paraId="70FC69A7" w14:textId="77777777" w:rsidR="00A76630" w:rsidRPr="008A2A3D" w:rsidRDefault="00A76630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D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7BE5AD17" w14:textId="0D4CD091" w:rsidR="00D67943" w:rsidRPr="008A2A3D" w:rsidRDefault="00A76630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D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на официальном сайте муниципального образования </w:t>
      </w:r>
      <w:r w:rsidR="00AF6981" w:rsidRPr="008A2A3D">
        <w:rPr>
          <w:rFonts w:ascii="Times New Roman" w:hAnsi="Times New Roman" w:cs="Times New Roman"/>
          <w:sz w:val="24"/>
          <w:szCs w:val="24"/>
        </w:rPr>
        <w:t>«</w:t>
      </w:r>
      <w:r w:rsidRPr="008A2A3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76029" w:rsidRPr="008A2A3D">
        <w:rPr>
          <w:rFonts w:ascii="Times New Roman" w:hAnsi="Times New Roman" w:cs="Times New Roman"/>
          <w:sz w:val="24"/>
          <w:szCs w:val="24"/>
        </w:rPr>
        <w:t xml:space="preserve">Кезский </w:t>
      </w:r>
      <w:r w:rsidRPr="008A2A3D">
        <w:rPr>
          <w:rFonts w:ascii="Times New Roman" w:hAnsi="Times New Roman" w:cs="Times New Roman"/>
          <w:sz w:val="24"/>
          <w:szCs w:val="24"/>
        </w:rPr>
        <w:t>район Удмуртской Республики</w:t>
      </w:r>
      <w:r w:rsidR="00AF6981" w:rsidRPr="008A2A3D">
        <w:rPr>
          <w:rFonts w:ascii="Times New Roman" w:hAnsi="Times New Roman" w:cs="Times New Roman"/>
          <w:sz w:val="24"/>
          <w:szCs w:val="24"/>
        </w:rPr>
        <w:t>»</w:t>
      </w:r>
      <w:r w:rsidRPr="008A2A3D">
        <w:rPr>
          <w:rFonts w:ascii="Times New Roman" w:hAnsi="Times New Roman" w:cs="Times New Roman"/>
          <w:sz w:val="24"/>
          <w:szCs w:val="24"/>
        </w:rPr>
        <w:t>.</w:t>
      </w:r>
    </w:p>
    <w:p w14:paraId="18DEE4C4" w14:textId="77777777" w:rsidR="00D17EDC" w:rsidRDefault="00D17EDC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EF1D79" w14:textId="77777777" w:rsidR="008A2A3D" w:rsidRDefault="008A2A3D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4D727" w14:textId="77777777" w:rsidR="008A2A3D" w:rsidRDefault="008A2A3D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A0F939" w14:textId="77777777" w:rsidR="008A2A3D" w:rsidRDefault="008A2A3D" w:rsidP="008A2A3D">
      <w:pPr>
        <w:jc w:val="both"/>
        <w:rPr>
          <w:color w:val="auto"/>
        </w:rPr>
      </w:pPr>
      <w:r>
        <w:rPr>
          <w:color w:val="auto"/>
        </w:rPr>
        <w:t>Председатель Совета депутатов</w:t>
      </w:r>
    </w:p>
    <w:p w14:paraId="4F85B654" w14:textId="77777777" w:rsidR="008A2A3D" w:rsidRDefault="008A2A3D" w:rsidP="008A2A3D">
      <w:pPr>
        <w:jc w:val="both"/>
        <w:rPr>
          <w:color w:val="auto"/>
        </w:rPr>
      </w:pPr>
      <w:r>
        <w:rPr>
          <w:color w:val="auto"/>
        </w:rPr>
        <w:t xml:space="preserve">муниципального образования </w:t>
      </w:r>
    </w:p>
    <w:p w14:paraId="57B09E50" w14:textId="77777777" w:rsidR="008A2A3D" w:rsidRDefault="008A2A3D" w:rsidP="008A2A3D">
      <w:pPr>
        <w:jc w:val="both"/>
        <w:rPr>
          <w:color w:val="auto"/>
        </w:rPr>
      </w:pPr>
      <w:r>
        <w:rPr>
          <w:color w:val="auto"/>
        </w:rPr>
        <w:t xml:space="preserve">«Муниципальный округ </w:t>
      </w:r>
    </w:p>
    <w:p w14:paraId="2DB64F2F" w14:textId="77777777" w:rsidR="008A2A3D" w:rsidRPr="00AE5247" w:rsidRDefault="008A2A3D" w:rsidP="008A2A3D">
      <w:pPr>
        <w:jc w:val="both"/>
        <w:rPr>
          <w:color w:val="auto"/>
        </w:rPr>
      </w:pPr>
      <w:r>
        <w:rPr>
          <w:color w:val="auto"/>
        </w:rPr>
        <w:t>Кезский район Удмуртская Республика»                                                                   Т.В. Гущина</w:t>
      </w:r>
    </w:p>
    <w:p w14:paraId="46089C09" w14:textId="77777777" w:rsidR="008A2A3D" w:rsidRDefault="008A2A3D" w:rsidP="008A2A3D">
      <w:pPr>
        <w:jc w:val="both"/>
        <w:rPr>
          <w:color w:val="auto"/>
        </w:rPr>
      </w:pPr>
    </w:p>
    <w:p w14:paraId="5356D691" w14:textId="77777777" w:rsidR="008A2A3D" w:rsidRPr="00AE5247" w:rsidRDefault="008A2A3D" w:rsidP="008A2A3D">
      <w:pPr>
        <w:jc w:val="both"/>
        <w:rPr>
          <w:color w:val="auto"/>
        </w:rPr>
      </w:pPr>
    </w:p>
    <w:p w14:paraId="45725596" w14:textId="77777777" w:rsidR="008A2A3D" w:rsidRPr="00777E95" w:rsidRDefault="008A2A3D" w:rsidP="008A2A3D">
      <w:pPr>
        <w:rPr>
          <w:color w:val="auto"/>
        </w:rPr>
      </w:pPr>
      <w:r>
        <w:rPr>
          <w:color w:val="auto"/>
        </w:rPr>
        <w:t>п. Кез</w:t>
      </w:r>
    </w:p>
    <w:p w14:paraId="4E4A3E52" w14:textId="77777777" w:rsidR="008A2A3D" w:rsidRDefault="008A2A3D" w:rsidP="008A2A3D">
      <w:pPr>
        <w:rPr>
          <w:color w:val="auto"/>
        </w:rPr>
      </w:pPr>
      <w:r>
        <w:rPr>
          <w:color w:val="auto"/>
        </w:rPr>
        <w:t>22 ноября 2024 года</w:t>
      </w:r>
    </w:p>
    <w:p w14:paraId="1145C009" w14:textId="2819462A" w:rsidR="008A2A3D" w:rsidRDefault="008A2A3D" w:rsidP="008A2A3D">
      <w:pPr>
        <w:rPr>
          <w:color w:val="auto"/>
        </w:rPr>
      </w:pPr>
      <w:r>
        <w:rPr>
          <w:color w:val="auto"/>
        </w:rPr>
        <w:t>№ 51</w:t>
      </w:r>
      <w:r w:rsidR="00DB5926">
        <w:rPr>
          <w:color w:val="auto"/>
        </w:rPr>
        <w:t>5</w:t>
      </w:r>
    </w:p>
    <w:p w14:paraId="47D6E1CB" w14:textId="77777777" w:rsidR="008A2A3D" w:rsidRPr="008A2A3D" w:rsidRDefault="008A2A3D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06254" w14:textId="77777777" w:rsidR="00D17EDC" w:rsidRPr="008A2A3D" w:rsidRDefault="00D17EDC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DC706" w14:textId="77777777" w:rsidR="00D17EDC" w:rsidRPr="008A2A3D" w:rsidRDefault="00D17EDC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337E8" w14:textId="77777777" w:rsidR="00D17EDC" w:rsidRPr="008A2A3D" w:rsidRDefault="00D17EDC" w:rsidP="008A2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7EDC" w:rsidRPr="008A2A3D" w:rsidSect="00A766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30"/>
    <w:rsid w:val="00265B64"/>
    <w:rsid w:val="002B52CF"/>
    <w:rsid w:val="00437D2B"/>
    <w:rsid w:val="006947BF"/>
    <w:rsid w:val="006E44DF"/>
    <w:rsid w:val="00791075"/>
    <w:rsid w:val="008A2A3D"/>
    <w:rsid w:val="008B5245"/>
    <w:rsid w:val="009C1AA8"/>
    <w:rsid w:val="00A76630"/>
    <w:rsid w:val="00AF6981"/>
    <w:rsid w:val="00B76029"/>
    <w:rsid w:val="00CA765C"/>
    <w:rsid w:val="00D17EDC"/>
    <w:rsid w:val="00D67943"/>
    <w:rsid w:val="00D77D9B"/>
    <w:rsid w:val="00DB5926"/>
    <w:rsid w:val="00F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595D"/>
  <w15:chartTrackingRefBased/>
  <w15:docId w15:val="{83F9008C-81EC-4F0B-A2F3-EDCB69A6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3D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6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66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60375&amp;dst=1000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68" TargetMode="External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hyperlink" Target="https://login.consultant.ru/link/?req=doc&amp;base=LAW&amp;n=482899" TargetMode="External"/><Relationship Id="rId10" Type="http://schemas.openxmlformats.org/officeDocument/2006/relationships/hyperlink" Target="https://login.consultant.ru/link/?req=doc&amp;base=RLAW053&amp;n=153551&amp;dst=10000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53&amp;n=153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Ковязина Ольга Ивановна</dc:creator>
  <cp:keywords/>
  <dc:description/>
  <cp:lastModifiedBy>Пашкина Татьяна Алексеевна</cp:lastModifiedBy>
  <cp:revision>19</cp:revision>
  <cp:lastPrinted>2024-11-22T06:56:00Z</cp:lastPrinted>
  <dcterms:created xsi:type="dcterms:W3CDTF">2024-11-14T10:02:00Z</dcterms:created>
  <dcterms:modified xsi:type="dcterms:W3CDTF">2024-12-19T08:39:00Z</dcterms:modified>
</cp:coreProperties>
</file>