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F3" w:rsidRDefault="008C4EF3" w:rsidP="008C4EF3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-507365</wp:posOffset>
            </wp:positionV>
            <wp:extent cx="546100" cy="546100"/>
            <wp:effectExtent l="0" t="0" r="0" b="0"/>
            <wp:wrapSquare wrapText="bothSides" distT="0" distB="0" distL="114300" distR="114300"/>
            <wp:docPr id="2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4EF3" w:rsidRDefault="008C4EF3" w:rsidP="008C4EF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СОВЕТ ДЕПУТАТОВ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МУНИЦИПАЛЬНОГО ОБРАЗОВАНИЯ «МУНИЦИПАЛЬНЫЙ ОКРУГ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КЕЗСКИЙ РАЙОН УДМУРТСКОЙ РЕСПУБЛИКИ»</w:t>
      </w:r>
    </w:p>
    <w:p w:rsidR="008C4EF3" w:rsidRDefault="008C4EF3" w:rsidP="008C4EF3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«УДМУРТ ЭЛЬКУНЫСЬ КЕЗ ЁРОС МУНИЦИПАЛ ОКРУГ»</w:t>
      </w: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 КЫЛДЫТЭТЫСЬ ДЕПУТАТЪЁСЛЭН КЕНЕШСЫ</w:t>
      </w:r>
    </w:p>
    <w:p w:rsidR="008C4EF3" w:rsidRDefault="008C4EF3" w:rsidP="008C4EF3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widowControl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СОВЕТА ДЕПУТАТОВ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МУНИЦИПАЛЬНОГО ОБРАЗОВАНИЯ «МУНИЦИПАЛЬНЫЙ ОКРУГ КЕЗСКИЙ РАЙОН УДМУРТСКОЙ РЕСПУБЛИКИ»</w:t>
      </w:r>
    </w:p>
    <w:p w:rsidR="008C4EF3" w:rsidRDefault="008C4EF3" w:rsidP="008C4EF3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:rsidR="008C4EF3" w:rsidRDefault="008C4EF3" w:rsidP="008C4EF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8C4EF3" w:rsidRDefault="008C4EF3" w:rsidP="008C4EF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EF3" w:rsidRPr="00D263FD" w:rsidRDefault="008C4EF3" w:rsidP="00ED421D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</w:t>
      </w:r>
      <w:r w:rsidRPr="00D263FD">
        <w:rPr>
          <w:rFonts w:ascii="Times New Roman" w:eastAsia="Times New Roman" w:hAnsi="Times New Roman" w:cs="Times New Roman"/>
        </w:rPr>
        <w:t xml:space="preserve">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 рассмотрев  обращение  инициативной группы жителей улицы </w:t>
      </w:r>
      <w:proofErr w:type="gramStart"/>
      <w:r w:rsidR="00D263FD" w:rsidRPr="00D263FD">
        <w:rPr>
          <w:rFonts w:ascii="Times New Roman" w:eastAsia="Times New Roman" w:hAnsi="Times New Roman" w:cs="Times New Roman"/>
        </w:rPr>
        <w:t>Лесовозная</w:t>
      </w:r>
      <w:proofErr w:type="gramEnd"/>
      <w:r w:rsidRPr="00D263FD">
        <w:rPr>
          <w:rFonts w:ascii="Times New Roman" w:eastAsia="Times New Roman" w:hAnsi="Times New Roman" w:cs="Times New Roman"/>
        </w:rPr>
        <w:t xml:space="preserve"> от дома №</w:t>
      </w:r>
      <w:r w:rsidR="00D263FD" w:rsidRPr="00D263FD">
        <w:rPr>
          <w:rFonts w:ascii="Times New Roman" w:eastAsia="Times New Roman" w:hAnsi="Times New Roman" w:cs="Times New Roman"/>
        </w:rPr>
        <w:t>15</w:t>
      </w:r>
      <w:r w:rsidRPr="00D263FD">
        <w:rPr>
          <w:rFonts w:ascii="Times New Roman" w:eastAsia="Times New Roman" w:hAnsi="Times New Roman" w:cs="Times New Roman"/>
        </w:rPr>
        <w:t xml:space="preserve"> до дома №</w:t>
      </w:r>
      <w:r w:rsidR="00D263FD" w:rsidRPr="00D263FD">
        <w:rPr>
          <w:rFonts w:ascii="Times New Roman" w:eastAsia="Times New Roman" w:hAnsi="Times New Roman" w:cs="Times New Roman"/>
        </w:rPr>
        <w:t>19</w:t>
      </w:r>
      <w:r w:rsidRPr="00D263FD">
        <w:rPr>
          <w:rFonts w:ascii="Times New Roman" w:eastAsia="Times New Roman" w:hAnsi="Times New Roman" w:cs="Times New Roman"/>
        </w:rPr>
        <w:t xml:space="preserve"> поселка Кез, Совет депутатов РЕШАЕТ:</w:t>
      </w:r>
    </w:p>
    <w:p w:rsidR="008C4EF3" w:rsidRPr="00D263FD" w:rsidRDefault="008C4EF3" w:rsidP="00ED421D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263FD">
        <w:rPr>
          <w:rFonts w:ascii="Times New Roman" w:eastAsia="Times New Roman" w:hAnsi="Times New Roman" w:cs="Times New Roman"/>
          <w:color w:val="000000"/>
        </w:rPr>
        <w:t xml:space="preserve">Определить часть территории поселка Кез по вопросу введения и использования средств самообложения граждан  -  </w:t>
      </w:r>
      <w:r w:rsidR="00D263FD" w:rsidRPr="00D263FD">
        <w:rPr>
          <w:rFonts w:ascii="Times New Roman" w:eastAsia="Times New Roman" w:hAnsi="Times New Roman" w:cs="Times New Roman"/>
        </w:rPr>
        <w:t>улица Лесовозная от дома №15 до дома №19 поселка Кез</w:t>
      </w:r>
      <w:r w:rsidRPr="00D263FD">
        <w:rPr>
          <w:rFonts w:ascii="Times New Roman" w:eastAsia="Times New Roman" w:hAnsi="Times New Roman" w:cs="Times New Roman"/>
          <w:color w:val="000000"/>
        </w:rPr>
        <w:t>. Данная территория является целостной и неразрывной, не выходит за границы поселка Кез, в пределах которого находится определяемая территория.</w:t>
      </w:r>
    </w:p>
    <w:p w:rsidR="008C4EF3" w:rsidRPr="00D263FD" w:rsidRDefault="008C4EF3" w:rsidP="008C4EF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263FD">
        <w:rPr>
          <w:rFonts w:ascii="Times New Roman" w:eastAsia="Times New Roman" w:hAnsi="Times New Roman" w:cs="Times New Roman"/>
          <w:color w:val="000000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D263FD">
        <w:rPr>
          <w:rFonts w:ascii="Times New Roman" w:eastAsia="Times New Roman" w:hAnsi="Times New Roman" w:cs="Times New Roman"/>
          <w:color w:val="000000"/>
        </w:rPr>
        <w:t>на части территории</w:t>
      </w:r>
      <w:proofErr w:type="gramEnd"/>
      <w:r w:rsidRPr="00D263FD">
        <w:rPr>
          <w:rFonts w:ascii="Times New Roman" w:eastAsia="Times New Roman" w:hAnsi="Times New Roman" w:cs="Times New Roman"/>
          <w:color w:val="000000"/>
        </w:rPr>
        <w:t xml:space="preserve"> – </w:t>
      </w:r>
      <w:r w:rsidR="00D263FD" w:rsidRPr="00D263FD">
        <w:rPr>
          <w:rFonts w:ascii="Times New Roman" w:eastAsia="Times New Roman" w:hAnsi="Times New Roman" w:cs="Times New Roman"/>
        </w:rPr>
        <w:t>улица Лесовозная от дома №15 до дома №19 поселка Кез</w:t>
      </w:r>
      <w:r w:rsidRPr="00D263FD">
        <w:rPr>
          <w:rFonts w:ascii="Times New Roman" w:eastAsia="Times New Roman" w:hAnsi="Times New Roman" w:cs="Times New Roman"/>
          <w:color w:val="000000"/>
        </w:rPr>
        <w:t xml:space="preserve"> 17 февраля 2024 года с 17.00 часов у дома №</w:t>
      </w:r>
      <w:r w:rsidR="00D263FD" w:rsidRPr="00D263FD">
        <w:rPr>
          <w:rFonts w:ascii="Times New Roman" w:eastAsia="Times New Roman" w:hAnsi="Times New Roman" w:cs="Times New Roman"/>
          <w:color w:val="000000"/>
        </w:rPr>
        <w:t>15</w:t>
      </w:r>
      <w:r w:rsidRPr="00D263FD">
        <w:rPr>
          <w:rFonts w:ascii="Times New Roman" w:eastAsia="Times New Roman" w:hAnsi="Times New Roman" w:cs="Times New Roman"/>
          <w:color w:val="000000"/>
        </w:rPr>
        <w:t xml:space="preserve"> улицы </w:t>
      </w:r>
      <w:r w:rsidR="00D263FD" w:rsidRPr="00D263FD">
        <w:rPr>
          <w:rFonts w:ascii="Times New Roman" w:eastAsia="Times New Roman" w:hAnsi="Times New Roman" w:cs="Times New Roman"/>
          <w:color w:val="000000"/>
        </w:rPr>
        <w:t>Лесовозная</w:t>
      </w:r>
      <w:r w:rsidRPr="00D263FD">
        <w:rPr>
          <w:rFonts w:ascii="Times New Roman" w:eastAsia="Times New Roman" w:hAnsi="Times New Roman" w:cs="Times New Roman"/>
          <w:color w:val="000000"/>
        </w:rPr>
        <w:t xml:space="preserve"> поселка Кез. Поручить начальнику территориального отдела «Кезский» организовать и провести в указанное время сход граждан.</w:t>
      </w:r>
    </w:p>
    <w:p w:rsidR="008C4EF3" w:rsidRPr="00D263FD" w:rsidRDefault="008C4EF3" w:rsidP="008C4EF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263FD">
        <w:rPr>
          <w:rFonts w:ascii="Times New Roman" w:eastAsia="Times New Roman" w:hAnsi="Times New Roman" w:cs="Times New Roman"/>
          <w:color w:val="000000"/>
        </w:rPr>
        <w:t>Вынести на сход граждан вопросы:</w:t>
      </w:r>
    </w:p>
    <w:p w:rsidR="008C4EF3" w:rsidRPr="00D263FD" w:rsidRDefault="008C4EF3" w:rsidP="008C4EF3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D263FD">
        <w:rPr>
          <w:rFonts w:ascii="Times New Roman" w:eastAsia="Times New Roman" w:hAnsi="Times New Roman" w:cs="Times New Roman"/>
          <w:color w:val="000000"/>
        </w:rPr>
        <w:t xml:space="preserve">3.1. О  согласии на введение самообложения в 2024 году в сумме </w:t>
      </w:r>
      <w:r w:rsidR="00ED421D">
        <w:rPr>
          <w:rFonts w:ascii="Times New Roman" w:eastAsia="Times New Roman" w:hAnsi="Times New Roman" w:cs="Times New Roman"/>
          <w:color w:val="000000"/>
        </w:rPr>
        <w:t>1000</w:t>
      </w:r>
      <w:r w:rsidRPr="00D263FD">
        <w:rPr>
          <w:rFonts w:ascii="Times New Roman" w:eastAsia="Times New Roman" w:hAnsi="Times New Roman" w:cs="Times New Roman"/>
          <w:color w:val="000000"/>
        </w:rPr>
        <w:t xml:space="preserve"> рублей  с граждан, зарегистрированных </w:t>
      </w:r>
      <w:proofErr w:type="gramStart"/>
      <w:r w:rsidRPr="00D263FD">
        <w:rPr>
          <w:rFonts w:ascii="Times New Roman" w:eastAsia="Times New Roman" w:hAnsi="Times New Roman" w:cs="Times New Roman"/>
          <w:color w:val="000000"/>
        </w:rPr>
        <w:t>на части территории</w:t>
      </w:r>
      <w:proofErr w:type="gramEnd"/>
      <w:r w:rsidRPr="00D263FD">
        <w:rPr>
          <w:rFonts w:ascii="Times New Roman" w:eastAsia="Times New Roman" w:hAnsi="Times New Roman" w:cs="Times New Roman"/>
          <w:color w:val="000000"/>
        </w:rPr>
        <w:t xml:space="preserve"> – </w:t>
      </w:r>
      <w:r w:rsidR="00D263FD" w:rsidRPr="00D263FD">
        <w:rPr>
          <w:rFonts w:ascii="Times New Roman" w:eastAsia="Times New Roman" w:hAnsi="Times New Roman" w:cs="Times New Roman"/>
        </w:rPr>
        <w:t>улица Лесовозная от дома №15 до дома №19 поселка Кез</w:t>
      </w:r>
      <w:r w:rsidRPr="00D263FD">
        <w:rPr>
          <w:rFonts w:ascii="Times New Roman" w:eastAsia="Times New Roman" w:hAnsi="Times New Roman" w:cs="Times New Roman"/>
          <w:color w:val="000000"/>
        </w:rPr>
        <w:t xml:space="preserve">, и направлением полученных средств на </w:t>
      </w:r>
      <w:r w:rsidR="00D263FD" w:rsidRPr="00D263FD">
        <w:rPr>
          <w:rFonts w:ascii="Times New Roman" w:eastAsia="Times New Roman" w:hAnsi="Times New Roman" w:cs="Times New Roman"/>
        </w:rPr>
        <w:t xml:space="preserve">приобретение металлических конструкций и кашпо для благоустройства общественной территории, расположенной по адресу: поселок Кез, улица </w:t>
      </w:r>
      <w:r w:rsidR="00ED421D">
        <w:rPr>
          <w:rFonts w:ascii="Times New Roman" w:eastAsia="Times New Roman" w:hAnsi="Times New Roman" w:cs="Times New Roman"/>
        </w:rPr>
        <w:t>Кирова</w:t>
      </w:r>
      <w:r w:rsidRPr="00D263FD">
        <w:rPr>
          <w:rFonts w:ascii="Times New Roman" w:eastAsia="Times New Roman" w:hAnsi="Times New Roman" w:cs="Times New Roman"/>
          <w:color w:val="000000"/>
        </w:rPr>
        <w:t>.</w:t>
      </w:r>
    </w:p>
    <w:p w:rsidR="008C4EF3" w:rsidRPr="00D263FD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63FD">
        <w:rPr>
          <w:rFonts w:ascii="Times New Roman" w:eastAsia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:rsidR="008C4EF3" w:rsidRPr="00D263FD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63FD">
        <w:rPr>
          <w:rFonts w:ascii="Times New Roman" w:eastAsia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:rsidR="008C4EF3" w:rsidRPr="00D263FD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63FD">
        <w:rPr>
          <w:rFonts w:ascii="Times New Roman" w:eastAsia="Times New Roman" w:hAnsi="Times New Roman" w:cs="Times New Roman"/>
        </w:rPr>
        <w:t>4.</w:t>
      </w:r>
      <w:r w:rsidRPr="00D263FD">
        <w:rPr>
          <w:rFonts w:ascii="Times New Roman" w:eastAsia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D263FD">
        <w:rPr>
          <w:rFonts w:ascii="Times New Roman" w:eastAsia="Times New Roman" w:hAnsi="Times New Roman" w:cs="Times New Roman"/>
        </w:rPr>
        <w:t>на части территории</w:t>
      </w:r>
      <w:proofErr w:type="gramEnd"/>
      <w:r w:rsidRPr="00D263FD">
        <w:rPr>
          <w:rFonts w:ascii="Times New Roman" w:eastAsia="Times New Roman" w:hAnsi="Times New Roman" w:cs="Times New Roman"/>
        </w:rPr>
        <w:t xml:space="preserve"> – </w:t>
      </w:r>
      <w:r w:rsidR="00D263FD">
        <w:rPr>
          <w:rFonts w:ascii="Times New Roman" w:eastAsia="Times New Roman" w:hAnsi="Times New Roman" w:cs="Times New Roman"/>
        </w:rPr>
        <w:t>улица</w:t>
      </w:r>
      <w:r w:rsidR="00D263FD" w:rsidRPr="00E93E7C">
        <w:rPr>
          <w:rFonts w:ascii="Times New Roman" w:eastAsia="Times New Roman" w:hAnsi="Times New Roman" w:cs="Times New Roman"/>
        </w:rPr>
        <w:t xml:space="preserve"> </w:t>
      </w:r>
      <w:r w:rsidR="00D263FD">
        <w:rPr>
          <w:rFonts w:ascii="Times New Roman" w:eastAsia="Times New Roman" w:hAnsi="Times New Roman" w:cs="Times New Roman"/>
        </w:rPr>
        <w:t>Лесовозная от дома №15 до дома №19 поселка Кез</w:t>
      </w:r>
      <w:r w:rsidR="00D263FD" w:rsidRPr="00D263FD">
        <w:rPr>
          <w:rFonts w:ascii="Times New Roman" w:eastAsia="Times New Roman" w:hAnsi="Times New Roman" w:cs="Times New Roman"/>
        </w:rPr>
        <w:t xml:space="preserve"> </w:t>
      </w:r>
      <w:r w:rsidRPr="00D263FD">
        <w:rPr>
          <w:rFonts w:ascii="Times New Roman" w:eastAsia="Times New Roman" w:hAnsi="Times New Roman" w:cs="Times New Roman"/>
        </w:rPr>
        <w:t>устанавливается в I квартале 2024 года.</w:t>
      </w:r>
    </w:p>
    <w:p w:rsidR="008C4EF3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263FD">
        <w:rPr>
          <w:rFonts w:ascii="Times New Roman" w:eastAsia="Times New Roman" w:hAnsi="Times New Roman" w:cs="Times New Roman"/>
        </w:rPr>
        <w:t>5.</w:t>
      </w:r>
      <w:r w:rsidRPr="00D263FD">
        <w:rPr>
          <w:rFonts w:ascii="Times New Roman" w:eastAsia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</w:t>
      </w:r>
      <w:r>
        <w:rPr>
          <w:rFonts w:ascii="Times New Roman" w:eastAsia="Times New Roman" w:hAnsi="Times New Roman" w:cs="Times New Roman"/>
        </w:rPr>
        <w:t>.</w:t>
      </w:r>
    </w:p>
    <w:p w:rsidR="008C4EF3" w:rsidRDefault="008C4EF3" w:rsidP="008C4EF3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Совета депутатов </w:t>
      </w: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 «Муниципальный</w:t>
      </w: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Д.Л.Миронов</w:t>
      </w:r>
      <w:r>
        <w:rPr>
          <w:rFonts w:ascii="Times New Roman" w:eastAsia="Times New Roman" w:hAnsi="Times New Roman" w:cs="Times New Roman"/>
        </w:rPr>
        <w:tab/>
      </w:r>
    </w:p>
    <w:p w:rsidR="00E93E7C" w:rsidRDefault="00E93E7C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муниципального образования «</w:t>
      </w:r>
      <w:proofErr w:type="gramStart"/>
      <w:r>
        <w:rPr>
          <w:rFonts w:ascii="Times New Roman" w:eastAsia="Times New Roman" w:hAnsi="Times New Roman" w:cs="Times New Roman"/>
        </w:rPr>
        <w:t>Муниципальный</w:t>
      </w:r>
      <w:proofErr w:type="gramEnd"/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</w:t>
      </w:r>
      <w:r w:rsidR="00E93E7C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И.О.Богданов</w:t>
      </w:r>
    </w:p>
    <w:p w:rsidR="00ED421D" w:rsidRDefault="00ED421D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</w:p>
    <w:p w:rsidR="008C4EF3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Кез</w:t>
      </w:r>
    </w:p>
    <w:p w:rsidR="008C4EF3" w:rsidRPr="00407754" w:rsidRDefault="008C4EF3" w:rsidP="008C4EF3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407754">
        <w:rPr>
          <w:rFonts w:ascii="Times New Roman" w:eastAsia="Times New Roman" w:hAnsi="Times New Roman" w:cs="Times New Roman"/>
        </w:rPr>
        <w:t>16 февраля 2024 года</w:t>
      </w:r>
    </w:p>
    <w:p w:rsidR="00C44A8E" w:rsidRDefault="008C4EF3" w:rsidP="00ED421D">
      <w:pPr>
        <w:pStyle w:val="1"/>
        <w:spacing w:after="0"/>
        <w:jc w:val="both"/>
      </w:pPr>
      <w:r w:rsidRPr="00D263FD">
        <w:rPr>
          <w:rFonts w:ascii="Times New Roman" w:eastAsia="Times New Roman" w:hAnsi="Times New Roman" w:cs="Times New Roman"/>
        </w:rPr>
        <w:t>№</w:t>
      </w:r>
      <w:r w:rsidR="00D263FD" w:rsidRPr="00D263FD">
        <w:rPr>
          <w:rFonts w:ascii="Times New Roman" w:eastAsia="Times New Roman" w:hAnsi="Times New Roman" w:cs="Times New Roman"/>
        </w:rPr>
        <w:t>436</w:t>
      </w:r>
    </w:p>
    <w:sectPr w:rsidR="00C44A8E" w:rsidSect="00ED421D">
      <w:pgSz w:w="11906" w:h="16838"/>
      <w:pgMar w:top="1134" w:right="850" w:bottom="28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32AAD"/>
    <w:multiLevelType w:val="multilevel"/>
    <w:tmpl w:val="C00C33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C4EF3"/>
    <w:rsid w:val="00157749"/>
    <w:rsid w:val="001E036E"/>
    <w:rsid w:val="002B0134"/>
    <w:rsid w:val="003116B8"/>
    <w:rsid w:val="003801E2"/>
    <w:rsid w:val="003B4C2F"/>
    <w:rsid w:val="003E0028"/>
    <w:rsid w:val="003E65D0"/>
    <w:rsid w:val="004248DE"/>
    <w:rsid w:val="0047746F"/>
    <w:rsid w:val="005B529B"/>
    <w:rsid w:val="006B131F"/>
    <w:rsid w:val="006D250F"/>
    <w:rsid w:val="00713960"/>
    <w:rsid w:val="007F7549"/>
    <w:rsid w:val="008C1F5B"/>
    <w:rsid w:val="008C4EF3"/>
    <w:rsid w:val="009634EB"/>
    <w:rsid w:val="00A12816"/>
    <w:rsid w:val="00AB3DB8"/>
    <w:rsid w:val="00B41936"/>
    <w:rsid w:val="00BE1230"/>
    <w:rsid w:val="00C44A8E"/>
    <w:rsid w:val="00C763D8"/>
    <w:rsid w:val="00D263FD"/>
    <w:rsid w:val="00DB7239"/>
    <w:rsid w:val="00E470B7"/>
    <w:rsid w:val="00E7074F"/>
    <w:rsid w:val="00E93E7C"/>
    <w:rsid w:val="00EA34A3"/>
    <w:rsid w:val="00EC627A"/>
    <w:rsid w:val="00ED08CB"/>
    <w:rsid w:val="00ED4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C4EF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2024-02-14T09:33:00Z</dcterms:created>
  <dcterms:modified xsi:type="dcterms:W3CDTF">2024-04-11T04:17:00Z</dcterms:modified>
</cp:coreProperties>
</file>