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A9E2F7" w14:textId="77777777" w:rsidR="00C7024F" w:rsidRPr="00C7024F" w:rsidRDefault="00C7024F" w:rsidP="00C7024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7024F">
        <w:rPr>
          <w:rFonts w:ascii="Times New Roman" w:hAnsi="Times New Roman" w:cs="Times New Roman"/>
          <w:sz w:val="24"/>
          <w:szCs w:val="24"/>
        </w:rPr>
        <w:t xml:space="preserve">Приложение к решению Совета депутатов </w:t>
      </w:r>
    </w:p>
    <w:p w14:paraId="67A2B03A" w14:textId="77777777" w:rsidR="00C7024F" w:rsidRPr="00C7024F" w:rsidRDefault="00C7024F" w:rsidP="00C7024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7024F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«Муниципальный округ </w:t>
      </w:r>
    </w:p>
    <w:p w14:paraId="1282D7EB" w14:textId="64F311DF" w:rsidR="00B3242A" w:rsidRPr="00C7024F" w:rsidRDefault="00C7024F" w:rsidP="00C7024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7024F">
        <w:rPr>
          <w:rFonts w:ascii="Times New Roman" w:hAnsi="Times New Roman" w:cs="Times New Roman"/>
          <w:sz w:val="24"/>
          <w:szCs w:val="24"/>
        </w:rPr>
        <w:t>Кезский район Удмуртской Республики»</w:t>
      </w:r>
    </w:p>
    <w:p w14:paraId="4304F447" w14:textId="2E9A19A7" w:rsidR="00C7024F" w:rsidRPr="00C7024F" w:rsidRDefault="00C7024F" w:rsidP="00C7024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7024F">
        <w:rPr>
          <w:rFonts w:ascii="Times New Roman" w:hAnsi="Times New Roman" w:cs="Times New Roman"/>
          <w:sz w:val="24"/>
          <w:szCs w:val="24"/>
        </w:rPr>
        <w:t>№ 274 от 24 ноября 2022 года</w:t>
      </w:r>
    </w:p>
    <w:p w14:paraId="68D6D6AC" w14:textId="14F6731E" w:rsidR="00C7024F" w:rsidRDefault="00C7024F" w:rsidP="00C7024F">
      <w:pPr>
        <w:jc w:val="right"/>
      </w:pPr>
    </w:p>
    <w:p w14:paraId="4DAB13F9" w14:textId="372A1BA3" w:rsidR="00C7024F" w:rsidRPr="00C7024F" w:rsidRDefault="00C7024F" w:rsidP="00C7024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14E72B16" w14:textId="77777777" w:rsidR="00C7024F" w:rsidRDefault="00C7024F" w:rsidP="00C7024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573106F" w14:textId="6D13350D" w:rsidR="00C7024F" w:rsidRPr="005072D3" w:rsidRDefault="00C7024F" w:rsidP="00C7024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72D3">
        <w:rPr>
          <w:rFonts w:ascii="Times New Roman" w:hAnsi="Times New Roman" w:cs="Times New Roman"/>
          <w:b/>
          <w:bCs/>
          <w:sz w:val="24"/>
          <w:szCs w:val="24"/>
        </w:rPr>
        <w:t>Обращение</w:t>
      </w:r>
    </w:p>
    <w:p w14:paraId="05D0525F" w14:textId="629EBEE1" w:rsidR="00C7024F" w:rsidRPr="005072D3" w:rsidRDefault="00C7024F" w:rsidP="00C7024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72D3">
        <w:rPr>
          <w:rFonts w:ascii="Times New Roman" w:hAnsi="Times New Roman" w:cs="Times New Roman"/>
          <w:b/>
          <w:bCs/>
          <w:sz w:val="24"/>
          <w:szCs w:val="24"/>
        </w:rPr>
        <w:t>Совета депутатов муниципального образования «Муниципальный округ Кезский район Удмуртской Республики» к Государственному Совету Удмуртской Республики</w:t>
      </w:r>
    </w:p>
    <w:p w14:paraId="19334160" w14:textId="5E5FB945" w:rsidR="005072D3" w:rsidRDefault="005072D3" w:rsidP="005072D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6FE8186" w14:textId="2E2F63F4" w:rsidR="0082708C" w:rsidRDefault="002136C4" w:rsidP="002136C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36C4">
        <w:rPr>
          <w:rFonts w:ascii="Times New Roman" w:hAnsi="Times New Roman" w:cs="Times New Roman"/>
          <w:sz w:val="24"/>
          <w:szCs w:val="24"/>
        </w:rPr>
        <w:t xml:space="preserve">Мы, депутаты Совета депутатов муниципального образования «Муниципальный округ Кезский район Удмуртской Республики», обращаемся в Государственный </w:t>
      </w:r>
      <w:r w:rsidR="004546F3">
        <w:rPr>
          <w:rFonts w:ascii="Times New Roman" w:hAnsi="Times New Roman" w:cs="Times New Roman"/>
          <w:sz w:val="24"/>
          <w:szCs w:val="24"/>
        </w:rPr>
        <w:t>С</w:t>
      </w:r>
      <w:r w:rsidRPr="002136C4">
        <w:rPr>
          <w:rFonts w:ascii="Times New Roman" w:hAnsi="Times New Roman" w:cs="Times New Roman"/>
          <w:sz w:val="24"/>
          <w:szCs w:val="24"/>
        </w:rPr>
        <w:t xml:space="preserve">овет Удмуртской Республики с просьбой </w:t>
      </w:r>
      <w:r w:rsidR="0082708C">
        <w:rPr>
          <w:rFonts w:ascii="Times New Roman" w:hAnsi="Times New Roman" w:cs="Times New Roman"/>
          <w:sz w:val="24"/>
          <w:szCs w:val="24"/>
        </w:rPr>
        <w:t xml:space="preserve">обращения в Правительство Российской Федерации по </w:t>
      </w:r>
      <w:r w:rsidRPr="002136C4">
        <w:rPr>
          <w:rFonts w:ascii="Times New Roman" w:hAnsi="Times New Roman" w:cs="Times New Roman"/>
          <w:sz w:val="24"/>
          <w:szCs w:val="24"/>
        </w:rPr>
        <w:t>рассмотре</w:t>
      </w:r>
      <w:r w:rsidR="0082708C">
        <w:rPr>
          <w:rFonts w:ascii="Times New Roman" w:hAnsi="Times New Roman" w:cs="Times New Roman"/>
          <w:sz w:val="24"/>
          <w:szCs w:val="24"/>
        </w:rPr>
        <w:t>нию</w:t>
      </w:r>
      <w:r w:rsidRPr="002136C4">
        <w:rPr>
          <w:rFonts w:ascii="Times New Roman" w:hAnsi="Times New Roman" w:cs="Times New Roman"/>
          <w:sz w:val="24"/>
          <w:szCs w:val="24"/>
        </w:rPr>
        <w:t xml:space="preserve"> предложени</w:t>
      </w:r>
      <w:r w:rsidR="0082708C">
        <w:rPr>
          <w:rFonts w:ascii="Times New Roman" w:hAnsi="Times New Roman" w:cs="Times New Roman"/>
          <w:sz w:val="24"/>
          <w:szCs w:val="24"/>
        </w:rPr>
        <w:t>я</w:t>
      </w:r>
      <w:r w:rsidRPr="002136C4">
        <w:rPr>
          <w:rFonts w:ascii="Times New Roman" w:hAnsi="Times New Roman" w:cs="Times New Roman"/>
          <w:sz w:val="24"/>
          <w:szCs w:val="24"/>
        </w:rPr>
        <w:t xml:space="preserve"> </w:t>
      </w:r>
      <w:r w:rsidR="0082708C">
        <w:rPr>
          <w:rFonts w:ascii="Times New Roman" w:hAnsi="Times New Roman" w:cs="Times New Roman"/>
          <w:sz w:val="24"/>
          <w:szCs w:val="24"/>
        </w:rPr>
        <w:t xml:space="preserve">по снижению </w:t>
      </w:r>
      <w:r w:rsidR="0082708C" w:rsidRPr="0025679B">
        <w:rPr>
          <w:rFonts w:ascii="Times New Roman" w:hAnsi="Times New Roman" w:cs="Times New Roman"/>
          <w:sz w:val="24"/>
          <w:szCs w:val="24"/>
        </w:rPr>
        <w:t>стоимост</w:t>
      </w:r>
      <w:r w:rsidR="0082708C">
        <w:rPr>
          <w:rFonts w:ascii="Times New Roman" w:hAnsi="Times New Roman" w:cs="Times New Roman"/>
          <w:sz w:val="24"/>
          <w:szCs w:val="24"/>
        </w:rPr>
        <w:t>и</w:t>
      </w:r>
      <w:r w:rsidR="0082708C" w:rsidRPr="0025679B">
        <w:rPr>
          <w:rFonts w:ascii="Times New Roman" w:hAnsi="Times New Roman" w:cs="Times New Roman"/>
          <w:sz w:val="24"/>
          <w:szCs w:val="24"/>
        </w:rPr>
        <w:t xml:space="preserve"> технологического присоединения к электрическим сетям</w:t>
      </w:r>
      <w:r w:rsidR="0082708C" w:rsidRPr="002136C4">
        <w:rPr>
          <w:rFonts w:ascii="Times New Roman" w:hAnsi="Times New Roman" w:cs="Times New Roman"/>
          <w:sz w:val="24"/>
          <w:szCs w:val="24"/>
        </w:rPr>
        <w:t xml:space="preserve"> </w:t>
      </w:r>
      <w:r w:rsidR="0082708C">
        <w:rPr>
          <w:rFonts w:ascii="Times New Roman" w:hAnsi="Times New Roman" w:cs="Times New Roman"/>
          <w:sz w:val="24"/>
          <w:szCs w:val="24"/>
        </w:rPr>
        <w:t>и отмене или</w:t>
      </w:r>
      <w:r w:rsidRPr="002136C4">
        <w:rPr>
          <w:rFonts w:ascii="Times New Roman" w:hAnsi="Times New Roman" w:cs="Times New Roman"/>
          <w:sz w:val="24"/>
          <w:szCs w:val="24"/>
        </w:rPr>
        <w:t xml:space="preserve"> внесении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5679B">
        <w:rPr>
          <w:rFonts w:ascii="Times New Roman" w:hAnsi="Times New Roman" w:cs="Times New Roman"/>
          <w:sz w:val="24"/>
          <w:szCs w:val="24"/>
        </w:rPr>
        <w:t xml:space="preserve">изменений </w:t>
      </w:r>
      <w:r w:rsidRPr="002136C4">
        <w:rPr>
          <w:rFonts w:ascii="Times New Roman" w:hAnsi="Times New Roman" w:cs="Times New Roman"/>
          <w:sz w:val="24"/>
          <w:szCs w:val="24"/>
        </w:rPr>
        <w:t xml:space="preserve">в п. 17 абзац 3, </w:t>
      </w:r>
      <w:r w:rsidR="004546F3" w:rsidRPr="002136C4">
        <w:rPr>
          <w:rFonts w:ascii="Times New Roman" w:hAnsi="Times New Roman" w:cs="Times New Roman"/>
          <w:sz w:val="24"/>
          <w:szCs w:val="24"/>
        </w:rPr>
        <w:t xml:space="preserve">абзац </w:t>
      </w:r>
      <w:r w:rsidRPr="002136C4">
        <w:rPr>
          <w:rFonts w:ascii="Times New Roman" w:hAnsi="Times New Roman" w:cs="Times New Roman"/>
          <w:sz w:val="24"/>
          <w:szCs w:val="24"/>
        </w:rPr>
        <w:t>22 Постановления Правительства Российской Федерации от 30.06.2022 № 1178 «О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 и признании утратившими силу отдельных положений некоторых актов Правительства Российской Федерации»</w:t>
      </w:r>
      <w:r w:rsidR="004546F3">
        <w:rPr>
          <w:rFonts w:ascii="Times New Roman" w:hAnsi="Times New Roman" w:cs="Times New Roman"/>
          <w:sz w:val="24"/>
          <w:szCs w:val="24"/>
        </w:rPr>
        <w:t xml:space="preserve">. </w:t>
      </w:r>
      <w:r w:rsidR="00B02C5F">
        <w:rPr>
          <w:rFonts w:ascii="Times New Roman" w:hAnsi="Times New Roman" w:cs="Times New Roman"/>
          <w:sz w:val="24"/>
          <w:szCs w:val="24"/>
        </w:rPr>
        <w:t>Пункт</w:t>
      </w:r>
      <w:r w:rsidR="0037540C">
        <w:rPr>
          <w:rFonts w:ascii="Times New Roman" w:hAnsi="Times New Roman" w:cs="Times New Roman"/>
          <w:sz w:val="24"/>
          <w:szCs w:val="24"/>
        </w:rPr>
        <w:t xml:space="preserve"> 17 </w:t>
      </w:r>
      <w:r w:rsidR="0037540C" w:rsidRPr="002136C4">
        <w:rPr>
          <w:rFonts w:ascii="Times New Roman" w:hAnsi="Times New Roman" w:cs="Times New Roman"/>
          <w:sz w:val="24"/>
          <w:szCs w:val="24"/>
        </w:rPr>
        <w:t xml:space="preserve">абзац </w:t>
      </w:r>
      <w:r w:rsidR="00B02C5F">
        <w:rPr>
          <w:rFonts w:ascii="Times New Roman" w:hAnsi="Times New Roman" w:cs="Times New Roman"/>
          <w:sz w:val="24"/>
          <w:szCs w:val="24"/>
        </w:rPr>
        <w:t>третий</w:t>
      </w:r>
      <w:r w:rsidR="0037540C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14:paraId="3D5F5C85" w14:textId="5068F31C" w:rsidR="0037540C" w:rsidRPr="005277D6" w:rsidRDefault="004546F3" w:rsidP="002136C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77D6">
        <w:rPr>
          <w:rFonts w:ascii="Times New Roman" w:hAnsi="Times New Roman" w:cs="Times New Roman"/>
          <w:sz w:val="24"/>
          <w:szCs w:val="24"/>
        </w:rPr>
        <w:t xml:space="preserve"> стоимость мероприятий по технологическому присоединению, рассчитанная с применением льготной ставки за 1 кВт запрашиваемой максимальной мощности, которая утверждается в отношении всей совокупности таких мероприятий уполномоченным органом исполнительной власти субъекта Российской Федерации в области государственного регулирования тарифов для соответствующих случаев технологического присоединения в размере не более </w:t>
      </w:r>
      <w:r w:rsidR="00B02C5F" w:rsidRPr="005277D6">
        <w:rPr>
          <w:rFonts w:ascii="Times New Roman" w:hAnsi="Times New Roman" w:cs="Times New Roman"/>
          <w:sz w:val="24"/>
          <w:szCs w:val="24"/>
        </w:rPr>
        <w:t xml:space="preserve">550 </w:t>
      </w:r>
      <w:r w:rsidRPr="005277D6">
        <w:rPr>
          <w:rFonts w:ascii="Times New Roman" w:hAnsi="Times New Roman" w:cs="Times New Roman"/>
          <w:sz w:val="24"/>
          <w:szCs w:val="24"/>
        </w:rPr>
        <w:t>рублей за кВт</w:t>
      </w:r>
      <w:r w:rsidR="0049090B">
        <w:rPr>
          <w:rFonts w:ascii="Times New Roman" w:hAnsi="Times New Roman" w:cs="Times New Roman"/>
          <w:sz w:val="24"/>
          <w:szCs w:val="24"/>
        </w:rPr>
        <w:t>.</w:t>
      </w:r>
    </w:p>
    <w:p w14:paraId="274FE013" w14:textId="613F1DFF" w:rsidR="0037540C" w:rsidRPr="005277D6" w:rsidRDefault="0049090B" w:rsidP="003754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37540C" w:rsidRPr="005277D6">
        <w:rPr>
          <w:rFonts w:ascii="Times New Roman" w:hAnsi="Times New Roman" w:cs="Times New Roman"/>
          <w:sz w:val="24"/>
          <w:szCs w:val="24"/>
        </w:rPr>
        <w:t xml:space="preserve">бзац </w:t>
      </w:r>
      <w:r w:rsidR="00B02C5F" w:rsidRPr="005277D6">
        <w:rPr>
          <w:rFonts w:ascii="Times New Roman" w:hAnsi="Times New Roman" w:cs="Times New Roman"/>
          <w:sz w:val="24"/>
          <w:szCs w:val="24"/>
        </w:rPr>
        <w:t>двадцать второй</w:t>
      </w:r>
      <w:r w:rsidR="0037540C" w:rsidRPr="005277D6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14:paraId="111D2CE4" w14:textId="33A426E6" w:rsidR="0037540C" w:rsidRPr="005277D6" w:rsidRDefault="005277D6" w:rsidP="005277D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77D6">
        <w:rPr>
          <w:rFonts w:ascii="Times New Roman" w:hAnsi="Times New Roman" w:cs="Times New Roman"/>
          <w:sz w:val="24"/>
          <w:szCs w:val="24"/>
        </w:rPr>
        <w:t>стоимость мероприятий по технологическому присоединению, рассчитанная с применением льготной ставки за 1 кВт запрашиваемой максимальной мощности, которая устанавливается в отношении всей совокупности таких мероприятий в размере 550 рублей/кВт уполномоченным органом исполнительной власти в области государственного регулирования тарифов для соответствующих случаев технологического присоединения.</w:t>
      </w:r>
    </w:p>
    <w:p w14:paraId="7ECF3AC9" w14:textId="074A0A17" w:rsidR="0049090B" w:rsidRDefault="00006879" w:rsidP="0049090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Также просим обратиться в Министерство строительства , ЖКХ и энергетики Удмуртской Республики по изменению приказа № 25/2 от 16 ноября 2022 года «</w:t>
      </w:r>
      <w:r w:rsidRPr="00006879">
        <w:rPr>
          <w:rFonts w:ascii="Times New Roman" w:hAnsi="Times New Roman" w:cs="Times New Roman"/>
          <w:sz w:val="24"/>
          <w:szCs w:val="24"/>
        </w:rPr>
        <w:t>Об установлении льготных ставок за 1 кВт запрашиваемой максимальной мощности в отношении всей совокупности мероприятий по технологическому присоединению  к территориальным распределительным сетям сетевых организаций, расположенным на территории Удмуртской Республики</w:t>
      </w:r>
      <w:r>
        <w:rPr>
          <w:rFonts w:ascii="Times New Roman" w:hAnsi="Times New Roman" w:cs="Times New Roman"/>
          <w:sz w:val="24"/>
          <w:szCs w:val="24"/>
        </w:rPr>
        <w:t>»</w:t>
      </w:r>
      <w:r w:rsidR="0049090B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>Приложении № 1 к Приказу в п. 1, 2, 3, 4</w:t>
      </w:r>
      <w:r w:rsidR="0049090B">
        <w:rPr>
          <w:rFonts w:ascii="Times New Roman" w:hAnsi="Times New Roman" w:cs="Times New Roman"/>
          <w:sz w:val="24"/>
          <w:szCs w:val="24"/>
        </w:rPr>
        <w:t xml:space="preserve">. </w:t>
      </w:r>
      <w:r w:rsidR="0049090B">
        <w:rPr>
          <w:rFonts w:ascii="Times New Roman" w:hAnsi="Times New Roman" w:cs="Times New Roman"/>
          <w:sz w:val="24"/>
          <w:szCs w:val="24"/>
        </w:rPr>
        <w:t>Приложени</w:t>
      </w:r>
      <w:r w:rsidR="0049090B">
        <w:rPr>
          <w:rFonts w:ascii="Times New Roman" w:hAnsi="Times New Roman" w:cs="Times New Roman"/>
          <w:sz w:val="24"/>
          <w:szCs w:val="24"/>
        </w:rPr>
        <w:t>е</w:t>
      </w:r>
      <w:r w:rsidR="0049090B">
        <w:rPr>
          <w:rFonts w:ascii="Times New Roman" w:hAnsi="Times New Roman" w:cs="Times New Roman"/>
          <w:sz w:val="24"/>
          <w:szCs w:val="24"/>
        </w:rPr>
        <w:t xml:space="preserve"> № 1 к Приказу в п. 1, 2, 3, 4. изложить в следующей редакции: </w:t>
      </w:r>
    </w:p>
    <w:p w14:paraId="3F290795" w14:textId="553BFF2A" w:rsidR="00006879" w:rsidRDefault="00006879" w:rsidP="0080371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п.1 </w:t>
      </w:r>
      <w:r w:rsidR="00803713" w:rsidRPr="00803713">
        <w:rPr>
          <w:rFonts w:ascii="Times New Roman" w:hAnsi="Times New Roman" w:cs="Times New Roman"/>
          <w:sz w:val="24"/>
          <w:szCs w:val="24"/>
        </w:rPr>
        <w:t xml:space="preserve">Заявители — физические лица, подающие заявку в целях технологического присоединения объектов микрогенерации, в том числе за одновременное технологическое присоединение энергопринимающих устройств заявителей - физических лиц, максимальная мощность которых не превышает 15 кВт включительно (с учетом ранее присоединенных в данной точке присоединения энергопринимающих устройств), и объектов микрогенерации </w:t>
      </w:r>
      <w:r w:rsidR="00803713">
        <w:rPr>
          <w:rFonts w:ascii="Times New Roman" w:hAnsi="Times New Roman" w:cs="Times New Roman"/>
          <w:sz w:val="24"/>
          <w:szCs w:val="24"/>
        </w:rPr>
        <w:t xml:space="preserve">  – </w:t>
      </w:r>
      <w:r w:rsidRPr="00803713">
        <w:rPr>
          <w:rFonts w:ascii="Times New Roman" w:hAnsi="Times New Roman" w:cs="Times New Roman"/>
          <w:sz w:val="24"/>
          <w:szCs w:val="24"/>
        </w:rPr>
        <w:t>4000</w:t>
      </w:r>
      <w:r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14:paraId="2414B17A" w14:textId="79B8CB77" w:rsidR="00006879" w:rsidRDefault="00006879" w:rsidP="0080371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п.2 </w:t>
      </w:r>
      <w:r w:rsidR="00803713" w:rsidRPr="00803713">
        <w:rPr>
          <w:rFonts w:ascii="Times New Roman" w:hAnsi="Times New Roman" w:cs="Times New Roman"/>
          <w:sz w:val="24"/>
          <w:szCs w:val="24"/>
        </w:rPr>
        <w:t xml:space="preserve">Заявители — физические лица, подающие заявку в целях технологического присоединения энергопринимающих устройств, максимальная мощность которых не превышает 15 кВт включительно (с учетом ранее присоединенных в данной точке присоединения энергопринимающих устройств) </w:t>
      </w:r>
      <w:r w:rsidR="00803713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 xml:space="preserve"> 4000 рублей;</w:t>
      </w:r>
    </w:p>
    <w:p w14:paraId="48E960B3" w14:textId="416292EF" w:rsidR="00006879" w:rsidRDefault="00006879" w:rsidP="0080371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п.3 </w:t>
      </w:r>
      <w:r w:rsidR="00803713" w:rsidRPr="00803713">
        <w:rPr>
          <w:rFonts w:ascii="Times New Roman" w:hAnsi="Times New Roman" w:cs="Times New Roman"/>
          <w:sz w:val="24"/>
          <w:szCs w:val="24"/>
        </w:rPr>
        <w:t>Заявители — юридические лица или индивидуальные предпри</w:t>
      </w:r>
      <w:r w:rsidR="0049090B">
        <w:rPr>
          <w:rFonts w:ascii="Times New Roman" w:hAnsi="Times New Roman" w:cs="Times New Roman"/>
          <w:sz w:val="24"/>
          <w:szCs w:val="24"/>
        </w:rPr>
        <w:t>н</w:t>
      </w:r>
      <w:r w:rsidR="00803713" w:rsidRPr="00803713">
        <w:rPr>
          <w:rFonts w:ascii="Times New Roman" w:hAnsi="Times New Roman" w:cs="Times New Roman"/>
          <w:sz w:val="24"/>
          <w:szCs w:val="24"/>
        </w:rPr>
        <w:t>иматели, подающие заявку в целяк технологического присоединения объектов микрогенерации, а также одновременного технологического присоединения объектов микрогенерации и энергопринимающих устройств максимальной мощность не более 150 кВт (с учетом ранее присоединенных в данной точке присоединения энергопринимающих устройств)</w:t>
      </w:r>
      <w:r w:rsidR="00803713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 xml:space="preserve"> 4000 рублей;</w:t>
      </w:r>
    </w:p>
    <w:p w14:paraId="3C2F8287" w14:textId="4C7187F1" w:rsidR="00006879" w:rsidRDefault="00006879" w:rsidP="0049090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п.4 </w:t>
      </w:r>
      <w:r w:rsidR="00803713" w:rsidRPr="00803713">
        <w:rPr>
          <w:rFonts w:ascii="Times New Roman" w:hAnsi="Times New Roman" w:cs="Times New Roman"/>
          <w:sz w:val="24"/>
          <w:szCs w:val="24"/>
        </w:rPr>
        <w:t>Категории заявителей</w:t>
      </w:r>
      <w:r w:rsidR="0049090B">
        <w:rPr>
          <w:rFonts w:ascii="Times New Roman" w:hAnsi="Times New Roman" w:cs="Times New Roman"/>
          <w:sz w:val="24"/>
          <w:szCs w:val="24"/>
        </w:rPr>
        <w:t>,</w:t>
      </w:r>
      <w:r w:rsidR="00803713" w:rsidRPr="00803713">
        <w:rPr>
          <w:rFonts w:ascii="Times New Roman" w:hAnsi="Times New Roman" w:cs="Times New Roman"/>
          <w:sz w:val="24"/>
          <w:szCs w:val="24"/>
        </w:rPr>
        <w:t xml:space="preserve"> подающих заявку в целях технологического присоединения энергопринимающих устройств, максимальная мощность которых не превышает 15 кВт включительно (с учетом ранее присоединенных в данной точке присоединения энергопринимающих устройств), присоединения объектов микрогенерации, в том числе за одновременное</w:t>
      </w:r>
      <w:r w:rsidR="00803713" w:rsidRPr="00803713">
        <w:rPr>
          <w:rFonts w:ascii="Times New Roman" w:hAnsi="Times New Roman" w:cs="Times New Roman"/>
          <w:sz w:val="24"/>
          <w:szCs w:val="24"/>
        </w:rPr>
        <w:tab/>
        <w:t>технологическое</w:t>
      </w:r>
      <w:r w:rsidR="00803713" w:rsidRPr="00803713">
        <w:rPr>
          <w:rFonts w:ascii="Times New Roman" w:hAnsi="Times New Roman" w:cs="Times New Roman"/>
          <w:sz w:val="24"/>
          <w:szCs w:val="24"/>
        </w:rPr>
        <w:tab/>
        <w:t xml:space="preserve">присоединение энергопринимающих устройств заявителей - физических лиц, максимальная мощность которых не превышает 15 кВт включительно (с учетом ранее присоединенных в данной точке присоединения энергопринимающих устройств), и объектов микрогенерации </w:t>
      </w:r>
      <w:r w:rsidR="00803713"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03713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000 рублей.</w:t>
      </w:r>
    </w:p>
    <w:p w14:paraId="2FD6F845" w14:textId="40CCFA71" w:rsidR="00006879" w:rsidRDefault="00006879" w:rsidP="0000687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Указанная стоимость рекомендована Постановлением </w:t>
      </w:r>
      <w:r w:rsidRPr="002136C4">
        <w:rPr>
          <w:rFonts w:ascii="Times New Roman" w:hAnsi="Times New Roman" w:cs="Times New Roman"/>
          <w:sz w:val="24"/>
          <w:szCs w:val="24"/>
        </w:rPr>
        <w:t>Правительства Российской Федерации от 30.06.2022 № 1178 «О внесении изменений в некоторые акты Правительства Российской Федерации по вопросам технологического присоединения энергопринимающих устройств потребителей электрической энергии к электрическим сетям и признании утратившими силу отдельных положений некоторых актов Правительства Российской Федерации»</w:t>
      </w:r>
      <w:r w:rsidRPr="000068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как минимальная.</w:t>
      </w:r>
    </w:p>
    <w:p w14:paraId="0D501A93" w14:textId="77777777" w:rsidR="0082708C" w:rsidRPr="00C7024F" w:rsidRDefault="0082708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82708C" w:rsidRPr="00C702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154"/>
    <w:rsid w:val="00006879"/>
    <w:rsid w:val="0013570B"/>
    <w:rsid w:val="002136C4"/>
    <w:rsid w:val="0025679B"/>
    <w:rsid w:val="002941D6"/>
    <w:rsid w:val="0037540C"/>
    <w:rsid w:val="004546F3"/>
    <w:rsid w:val="0049090B"/>
    <w:rsid w:val="005072D3"/>
    <w:rsid w:val="005277D6"/>
    <w:rsid w:val="00596F35"/>
    <w:rsid w:val="00803713"/>
    <w:rsid w:val="0082708C"/>
    <w:rsid w:val="008D54A2"/>
    <w:rsid w:val="009D0068"/>
    <w:rsid w:val="00A12154"/>
    <w:rsid w:val="00B02C5F"/>
    <w:rsid w:val="00B3242A"/>
    <w:rsid w:val="00C7024F"/>
    <w:rsid w:val="00D77A06"/>
    <w:rsid w:val="00DB1D90"/>
    <w:rsid w:val="00EC4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5CE87"/>
  <w15:chartTrackingRefBased/>
  <w15:docId w15:val="{494CAEEA-82EA-4E5C-8A25-22DE31E84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6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702</Words>
  <Characters>4003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2022-12-09T10:14:00Z</cp:lastPrinted>
  <dcterms:created xsi:type="dcterms:W3CDTF">2022-12-05T10:35:00Z</dcterms:created>
  <dcterms:modified xsi:type="dcterms:W3CDTF">2022-12-09T10:42:00Z</dcterms:modified>
</cp:coreProperties>
</file>