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4" w:rsidRPr="00BC0AA3" w:rsidRDefault="004D5234" w:rsidP="00BC0AA3">
      <w:pPr>
        <w:jc w:val="center"/>
        <w:rPr>
          <w:b/>
          <w:sz w:val="20"/>
          <w:szCs w:val="20"/>
        </w:rPr>
      </w:pPr>
      <w:r w:rsidRPr="00BC0AA3">
        <w:rPr>
          <w:b/>
          <w:sz w:val="20"/>
          <w:szCs w:val="20"/>
        </w:rPr>
        <w:t>Пояснительная записка к проекту решения  Совета депутатов</w:t>
      </w:r>
    </w:p>
    <w:p w:rsidR="004D5234" w:rsidRPr="00BC0AA3" w:rsidRDefault="004D5234" w:rsidP="00BC0AA3">
      <w:pPr>
        <w:jc w:val="center"/>
        <w:rPr>
          <w:sz w:val="20"/>
          <w:szCs w:val="20"/>
        </w:rPr>
      </w:pPr>
      <w:r w:rsidRPr="00BC0AA3">
        <w:rPr>
          <w:b/>
          <w:sz w:val="20"/>
          <w:szCs w:val="20"/>
        </w:rPr>
        <w:t xml:space="preserve">«О внесении изменений в решение  Совета депутатов от </w:t>
      </w:r>
      <w:r w:rsidR="00E30065">
        <w:rPr>
          <w:b/>
          <w:sz w:val="20"/>
          <w:szCs w:val="20"/>
        </w:rPr>
        <w:t>23</w:t>
      </w:r>
      <w:r w:rsidRPr="00BC0AA3">
        <w:rPr>
          <w:b/>
          <w:sz w:val="20"/>
          <w:szCs w:val="20"/>
        </w:rPr>
        <w:t>.12.202</w:t>
      </w:r>
      <w:r w:rsidR="00E30065">
        <w:rPr>
          <w:b/>
          <w:sz w:val="20"/>
          <w:szCs w:val="20"/>
        </w:rPr>
        <w:t>1</w:t>
      </w:r>
      <w:r w:rsidRPr="00BC0AA3">
        <w:rPr>
          <w:b/>
          <w:sz w:val="20"/>
          <w:szCs w:val="20"/>
        </w:rPr>
        <w:t xml:space="preserve"> г. № </w:t>
      </w:r>
      <w:r w:rsidR="00E30065">
        <w:rPr>
          <w:b/>
          <w:sz w:val="20"/>
          <w:szCs w:val="20"/>
        </w:rPr>
        <w:t>128</w:t>
      </w:r>
      <w:r w:rsidRPr="00BC0AA3">
        <w:rPr>
          <w:b/>
          <w:sz w:val="20"/>
          <w:szCs w:val="20"/>
        </w:rPr>
        <w:t xml:space="preserve"> «О бюджете муниципального образования «</w:t>
      </w:r>
      <w:r w:rsidR="00E30065">
        <w:rPr>
          <w:b/>
          <w:sz w:val="20"/>
          <w:szCs w:val="20"/>
        </w:rPr>
        <w:t xml:space="preserve">Муниципальный округ </w:t>
      </w:r>
      <w:proofErr w:type="spellStart"/>
      <w:r w:rsidRPr="00BC0AA3">
        <w:rPr>
          <w:b/>
          <w:sz w:val="20"/>
          <w:szCs w:val="20"/>
        </w:rPr>
        <w:t>Кезский</w:t>
      </w:r>
      <w:proofErr w:type="spellEnd"/>
      <w:r w:rsidRPr="00BC0AA3">
        <w:rPr>
          <w:b/>
          <w:sz w:val="20"/>
          <w:szCs w:val="20"/>
        </w:rPr>
        <w:t xml:space="preserve"> район</w:t>
      </w:r>
      <w:r w:rsidR="00E30065">
        <w:rPr>
          <w:b/>
          <w:sz w:val="20"/>
          <w:szCs w:val="20"/>
        </w:rPr>
        <w:t xml:space="preserve"> Удмуртской Республики</w:t>
      </w:r>
      <w:r w:rsidRPr="00BC0AA3">
        <w:rPr>
          <w:b/>
          <w:sz w:val="20"/>
          <w:szCs w:val="20"/>
        </w:rPr>
        <w:t>» на 202</w:t>
      </w:r>
      <w:r w:rsidR="00E30065">
        <w:rPr>
          <w:b/>
          <w:sz w:val="20"/>
          <w:szCs w:val="20"/>
        </w:rPr>
        <w:t>2</w:t>
      </w:r>
      <w:r w:rsidRPr="00BC0AA3">
        <w:rPr>
          <w:b/>
          <w:sz w:val="20"/>
          <w:szCs w:val="20"/>
        </w:rPr>
        <w:t xml:space="preserve"> и плановый период 202</w:t>
      </w:r>
      <w:r w:rsidR="00E30065">
        <w:rPr>
          <w:b/>
          <w:sz w:val="20"/>
          <w:szCs w:val="20"/>
        </w:rPr>
        <w:t>3</w:t>
      </w:r>
      <w:r w:rsidRPr="00BC0AA3">
        <w:rPr>
          <w:b/>
          <w:sz w:val="20"/>
          <w:szCs w:val="20"/>
        </w:rPr>
        <w:t xml:space="preserve"> и 202</w:t>
      </w:r>
      <w:r w:rsidR="00E30065">
        <w:rPr>
          <w:b/>
          <w:sz w:val="20"/>
          <w:szCs w:val="20"/>
        </w:rPr>
        <w:t>4</w:t>
      </w:r>
      <w:r w:rsidRPr="00BC0AA3">
        <w:rPr>
          <w:b/>
          <w:sz w:val="20"/>
          <w:szCs w:val="20"/>
        </w:rPr>
        <w:t xml:space="preserve"> гг.».</w:t>
      </w:r>
    </w:p>
    <w:p w:rsidR="00892E64" w:rsidRPr="00BC0AA3" w:rsidRDefault="00892E64" w:rsidP="00BC0AA3">
      <w:pPr>
        <w:jc w:val="center"/>
        <w:rPr>
          <w:sz w:val="20"/>
          <w:szCs w:val="20"/>
        </w:rPr>
      </w:pPr>
    </w:p>
    <w:p w:rsidR="00892E64" w:rsidRPr="00BC0AA3" w:rsidRDefault="00892E64" w:rsidP="00892E64">
      <w:pPr>
        <w:rPr>
          <w:sz w:val="20"/>
          <w:szCs w:val="20"/>
        </w:rPr>
      </w:pPr>
    </w:p>
    <w:p w:rsidR="00892E64" w:rsidRPr="00BC0AA3" w:rsidRDefault="00892E64" w:rsidP="00C33609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Проектом решения предусматривается, увеличение доходной части бюджета в сумме </w:t>
      </w:r>
      <w:r w:rsidR="002A6E48" w:rsidRPr="002A6E48">
        <w:rPr>
          <w:sz w:val="20"/>
          <w:szCs w:val="20"/>
        </w:rPr>
        <w:t>3</w:t>
      </w:r>
      <w:r w:rsidR="002660CB">
        <w:rPr>
          <w:sz w:val="20"/>
          <w:szCs w:val="20"/>
        </w:rPr>
        <w:t>9</w:t>
      </w:r>
      <w:r w:rsidR="00504685" w:rsidRPr="00BC0AA3">
        <w:rPr>
          <w:sz w:val="20"/>
          <w:szCs w:val="20"/>
        </w:rPr>
        <w:t>млн</w:t>
      </w:r>
      <w:r w:rsidRPr="00BC0AA3">
        <w:rPr>
          <w:sz w:val="20"/>
          <w:szCs w:val="20"/>
        </w:rPr>
        <w:t>.</w:t>
      </w:r>
      <w:r w:rsidR="00B0158F">
        <w:rPr>
          <w:sz w:val="20"/>
          <w:szCs w:val="20"/>
        </w:rPr>
        <w:t xml:space="preserve"> </w:t>
      </w:r>
      <w:r w:rsidR="002660CB">
        <w:rPr>
          <w:sz w:val="20"/>
          <w:szCs w:val="20"/>
        </w:rPr>
        <w:t>960,5</w:t>
      </w:r>
      <w:r w:rsidR="00B0158F">
        <w:rPr>
          <w:sz w:val="20"/>
          <w:szCs w:val="20"/>
        </w:rPr>
        <w:t xml:space="preserve"> </w:t>
      </w:r>
      <w:r w:rsidR="00504685" w:rsidRPr="00BC0AA3">
        <w:rPr>
          <w:sz w:val="20"/>
          <w:szCs w:val="20"/>
        </w:rPr>
        <w:t>тыс</w:t>
      </w:r>
      <w:proofErr w:type="gramStart"/>
      <w:r w:rsidR="00504685" w:rsidRPr="00BC0AA3">
        <w:rPr>
          <w:sz w:val="20"/>
          <w:szCs w:val="20"/>
        </w:rPr>
        <w:t>.</w:t>
      </w:r>
      <w:r w:rsidRPr="00BC0AA3">
        <w:rPr>
          <w:sz w:val="20"/>
          <w:szCs w:val="20"/>
        </w:rPr>
        <w:t>р</w:t>
      </w:r>
      <w:proofErr w:type="gramEnd"/>
      <w:r w:rsidRPr="00BC0AA3">
        <w:rPr>
          <w:sz w:val="20"/>
          <w:szCs w:val="20"/>
        </w:rPr>
        <w:t>уб.за счет</w:t>
      </w:r>
      <w:r w:rsidR="002660CB" w:rsidRPr="002660CB">
        <w:rPr>
          <w:sz w:val="20"/>
          <w:szCs w:val="20"/>
        </w:rPr>
        <w:t xml:space="preserve"> увеличения неналоговых доходов в сумме 1 млн.229,6 тыс.</w:t>
      </w:r>
      <w:r w:rsidR="00B0158F" w:rsidRPr="00B0158F">
        <w:rPr>
          <w:sz w:val="20"/>
          <w:szCs w:val="20"/>
        </w:rPr>
        <w:t xml:space="preserve"> </w:t>
      </w:r>
      <w:r w:rsidR="002660CB" w:rsidRPr="002660CB">
        <w:rPr>
          <w:sz w:val="20"/>
          <w:szCs w:val="20"/>
        </w:rPr>
        <w:t>руб.,</w:t>
      </w:r>
      <w:r w:rsidR="00B0158F" w:rsidRPr="00B0158F">
        <w:rPr>
          <w:sz w:val="20"/>
          <w:szCs w:val="20"/>
        </w:rPr>
        <w:t xml:space="preserve"> </w:t>
      </w:r>
      <w:r w:rsidR="002660CB" w:rsidRPr="002660CB">
        <w:rPr>
          <w:sz w:val="20"/>
          <w:szCs w:val="20"/>
        </w:rPr>
        <w:t>а также</w:t>
      </w:r>
      <w:r w:rsidRPr="00BC0AA3">
        <w:rPr>
          <w:sz w:val="20"/>
          <w:szCs w:val="20"/>
        </w:rPr>
        <w:t xml:space="preserve"> уточнения объема межбюджетных трансфертов, не учтенных в бюджете района. Соответствующая корректировка по доходам производится по группе </w:t>
      </w:r>
      <w:r w:rsidR="002660CB">
        <w:rPr>
          <w:sz w:val="20"/>
          <w:szCs w:val="20"/>
        </w:rPr>
        <w:t xml:space="preserve">«Налоговые и неналоговые доходы» а также </w:t>
      </w:r>
      <w:r w:rsidRPr="00BC0AA3">
        <w:rPr>
          <w:sz w:val="20"/>
          <w:szCs w:val="20"/>
        </w:rPr>
        <w:t>«Безвозмездные поступления от других бюджетов бюджетной системы Российской Федерации».</w:t>
      </w:r>
    </w:p>
    <w:p w:rsidR="00892E64" w:rsidRPr="00BC0AA3" w:rsidRDefault="00892E64" w:rsidP="00892E64">
      <w:pPr>
        <w:jc w:val="both"/>
        <w:rPr>
          <w:sz w:val="20"/>
          <w:szCs w:val="20"/>
        </w:rPr>
      </w:pPr>
    </w:p>
    <w:p w:rsidR="00892E64" w:rsidRPr="00BC0AA3" w:rsidRDefault="00916612" w:rsidP="00892E64">
      <w:pPr>
        <w:ind w:firstLine="708"/>
        <w:jc w:val="both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4572635" cy="34296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2E64" w:rsidRPr="00BC0AA3" w:rsidRDefault="00892E64" w:rsidP="00892E64">
      <w:pPr>
        <w:ind w:firstLine="708"/>
        <w:jc w:val="both"/>
        <w:rPr>
          <w:sz w:val="20"/>
          <w:szCs w:val="20"/>
        </w:rPr>
      </w:pPr>
    </w:p>
    <w:p w:rsidR="002660CB" w:rsidRDefault="002660CB" w:rsidP="00892E64">
      <w:pPr>
        <w:ind w:firstLine="708"/>
        <w:jc w:val="both"/>
        <w:rPr>
          <w:b/>
          <w:i/>
          <w:sz w:val="20"/>
          <w:szCs w:val="20"/>
          <w:u w:val="single"/>
        </w:rPr>
      </w:pPr>
    </w:p>
    <w:p w:rsidR="002660CB" w:rsidRDefault="002660CB" w:rsidP="00892E64">
      <w:pPr>
        <w:ind w:firstLine="708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«Налоговые и неналоговые доходы»</w:t>
      </w:r>
    </w:p>
    <w:p w:rsidR="002660CB" w:rsidRPr="002660CB" w:rsidRDefault="002660CB" w:rsidP="002660CB">
      <w:pPr>
        <w:ind w:firstLine="708"/>
        <w:jc w:val="both"/>
        <w:rPr>
          <w:sz w:val="20"/>
          <w:szCs w:val="20"/>
        </w:rPr>
      </w:pPr>
      <w:r w:rsidRPr="002660CB">
        <w:rPr>
          <w:sz w:val="20"/>
          <w:szCs w:val="20"/>
        </w:rPr>
        <w:t>Средства самообложения граждан</w:t>
      </w:r>
      <w:proofErr w:type="gramStart"/>
      <w:r w:rsidRPr="002660CB">
        <w:rPr>
          <w:sz w:val="20"/>
          <w:szCs w:val="20"/>
        </w:rPr>
        <w:t>,з</w:t>
      </w:r>
      <w:proofErr w:type="gramEnd"/>
      <w:r w:rsidRPr="002660CB">
        <w:rPr>
          <w:sz w:val="20"/>
          <w:szCs w:val="20"/>
        </w:rPr>
        <w:t>ачисляемы в бюджеты муниципальных округов- 1 млн.229,6 тыс.руб.</w:t>
      </w:r>
    </w:p>
    <w:p w:rsidR="00892E64" w:rsidRPr="00BC0AA3" w:rsidRDefault="00892E64" w:rsidP="00892E64">
      <w:pPr>
        <w:ind w:firstLine="708"/>
        <w:jc w:val="both"/>
        <w:rPr>
          <w:b/>
          <w:i/>
          <w:sz w:val="20"/>
          <w:szCs w:val="20"/>
          <w:u w:val="single"/>
        </w:rPr>
      </w:pPr>
      <w:r w:rsidRPr="00BC0AA3">
        <w:rPr>
          <w:b/>
          <w:i/>
          <w:sz w:val="20"/>
          <w:szCs w:val="20"/>
          <w:u w:val="single"/>
        </w:rPr>
        <w:t>«Безвозмездные поступления»</w:t>
      </w:r>
    </w:p>
    <w:p w:rsidR="00892E64" w:rsidRPr="00BC0AA3" w:rsidRDefault="00892E64" w:rsidP="00892E64">
      <w:pPr>
        <w:ind w:firstLine="708"/>
        <w:jc w:val="both"/>
        <w:rPr>
          <w:sz w:val="20"/>
          <w:szCs w:val="20"/>
        </w:rPr>
      </w:pPr>
      <w:r w:rsidRPr="00BC0AA3">
        <w:rPr>
          <w:b/>
          <w:sz w:val="20"/>
          <w:szCs w:val="20"/>
        </w:rPr>
        <w:t xml:space="preserve">- Дотации на сбалансированность </w:t>
      </w:r>
      <w:r w:rsidR="002A6E48">
        <w:rPr>
          <w:b/>
          <w:sz w:val="20"/>
          <w:szCs w:val="20"/>
        </w:rPr>
        <w:t>1</w:t>
      </w:r>
      <w:r w:rsidR="00F71010">
        <w:rPr>
          <w:b/>
          <w:sz w:val="20"/>
          <w:szCs w:val="20"/>
        </w:rPr>
        <w:t>млн.</w:t>
      </w:r>
      <w:r w:rsidR="002A6E48">
        <w:rPr>
          <w:b/>
          <w:sz w:val="20"/>
          <w:szCs w:val="20"/>
        </w:rPr>
        <w:t>285,5</w:t>
      </w:r>
      <w:r w:rsidRPr="00BC0AA3">
        <w:rPr>
          <w:b/>
          <w:sz w:val="20"/>
          <w:szCs w:val="20"/>
        </w:rPr>
        <w:t>тыс</w:t>
      </w:r>
      <w:proofErr w:type="gramStart"/>
      <w:r w:rsidRPr="00BC0AA3">
        <w:rPr>
          <w:b/>
          <w:sz w:val="20"/>
          <w:szCs w:val="20"/>
        </w:rPr>
        <w:t>.р</w:t>
      </w:r>
      <w:proofErr w:type="gramEnd"/>
      <w:r w:rsidRPr="00BC0AA3">
        <w:rPr>
          <w:b/>
          <w:sz w:val="20"/>
          <w:szCs w:val="20"/>
        </w:rPr>
        <w:t>уб</w:t>
      </w:r>
      <w:r w:rsidRPr="00BC0AA3">
        <w:rPr>
          <w:sz w:val="20"/>
          <w:szCs w:val="20"/>
        </w:rPr>
        <w:t xml:space="preserve">. (на </w:t>
      </w:r>
      <w:r w:rsidR="002A6E48">
        <w:rPr>
          <w:sz w:val="20"/>
          <w:szCs w:val="20"/>
        </w:rPr>
        <w:t>проценты по кредиту</w:t>
      </w:r>
      <w:r w:rsidRPr="00BC0AA3">
        <w:rPr>
          <w:sz w:val="20"/>
          <w:szCs w:val="20"/>
        </w:rPr>
        <w:t>);</w:t>
      </w:r>
    </w:p>
    <w:p w:rsidR="00892E64" w:rsidRPr="002A6E48" w:rsidRDefault="00892E64" w:rsidP="002A6E48">
      <w:pPr>
        <w:jc w:val="both"/>
        <w:rPr>
          <w:color w:val="000000"/>
          <w:sz w:val="20"/>
          <w:szCs w:val="20"/>
        </w:rPr>
      </w:pPr>
      <w:r w:rsidRPr="00BC0AA3">
        <w:rPr>
          <w:sz w:val="20"/>
          <w:szCs w:val="20"/>
        </w:rPr>
        <w:t>-</w:t>
      </w:r>
      <w:r w:rsidRPr="00BC0AA3">
        <w:rPr>
          <w:b/>
          <w:sz w:val="20"/>
          <w:szCs w:val="20"/>
        </w:rPr>
        <w:t>Субсидии</w:t>
      </w:r>
      <w:r w:rsidR="002A6E48">
        <w:rPr>
          <w:b/>
          <w:color w:val="000000"/>
          <w:sz w:val="20"/>
          <w:szCs w:val="20"/>
        </w:rPr>
        <w:t>8</w:t>
      </w:r>
      <w:r w:rsidR="00F71010">
        <w:rPr>
          <w:b/>
          <w:color w:val="000000"/>
          <w:sz w:val="20"/>
          <w:szCs w:val="20"/>
        </w:rPr>
        <w:t>млн.</w:t>
      </w:r>
      <w:r w:rsidR="002A6E48" w:rsidRPr="002A6E48">
        <w:rPr>
          <w:b/>
          <w:color w:val="000000"/>
          <w:sz w:val="20"/>
          <w:szCs w:val="20"/>
        </w:rPr>
        <w:t>194,3</w:t>
      </w:r>
      <w:r w:rsidRPr="00BC0AA3">
        <w:rPr>
          <w:b/>
          <w:sz w:val="20"/>
          <w:szCs w:val="20"/>
        </w:rPr>
        <w:t>.руб.</w:t>
      </w:r>
      <w:r w:rsidR="0032115C" w:rsidRPr="00BC0AA3">
        <w:rPr>
          <w:sz w:val="20"/>
          <w:szCs w:val="20"/>
        </w:rPr>
        <w:t>(</w:t>
      </w:r>
      <w:r w:rsidR="002A6E48">
        <w:rPr>
          <w:sz w:val="20"/>
          <w:szCs w:val="20"/>
        </w:rPr>
        <w:t>38 тыс</w:t>
      </w:r>
      <w:proofErr w:type="gramStart"/>
      <w:r w:rsidR="002A6E48">
        <w:rPr>
          <w:sz w:val="20"/>
          <w:szCs w:val="20"/>
        </w:rPr>
        <w:t>.р</w:t>
      </w:r>
      <w:proofErr w:type="gramEnd"/>
      <w:r w:rsidR="002A6E48">
        <w:rPr>
          <w:sz w:val="20"/>
          <w:szCs w:val="20"/>
        </w:rPr>
        <w:t>уб. на развитие и укрепление материально-технической базы домов культуры,8 млн.</w:t>
      </w:r>
      <w:r w:rsidR="00F71010">
        <w:rPr>
          <w:sz w:val="20"/>
          <w:szCs w:val="20"/>
        </w:rPr>
        <w:t>156,3</w:t>
      </w:r>
      <w:r w:rsidR="002A6E48">
        <w:rPr>
          <w:sz w:val="20"/>
          <w:szCs w:val="20"/>
        </w:rPr>
        <w:t>тыс.руб. на поддержку отрасли культуры</w:t>
      </w:r>
      <w:r w:rsidR="00F71010">
        <w:rPr>
          <w:sz w:val="20"/>
          <w:szCs w:val="20"/>
        </w:rPr>
        <w:t>)</w:t>
      </w:r>
    </w:p>
    <w:p w:rsidR="00892E64" w:rsidRPr="00BC0AA3" w:rsidRDefault="0032115C" w:rsidP="00892E64">
      <w:pPr>
        <w:ind w:firstLine="708"/>
        <w:jc w:val="both"/>
        <w:rPr>
          <w:sz w:val="20"/>
          <w:szCs w:val="20"/>
        </w:rPr>
      </w:pPr>
      <w:r w:rsidRPr="00BC0AA3">
        <w:rPr>
          <w:b/>
          <w:sz w:val="20"/>
          <w:szCs w:val="20"/>
        </w:rPr>
        <w:t>-</w:t>
      </w:r>
      <w:r w:rsidR="00892E64" w:rsidRPr="00BC0AA3">
        <w:rPr>
          <w:b/>
          <w:sz w:val="20"/>
          <w:szCs w:val="20"/>
        </w:rPr>
        <w:t xml:space="preserve">Межбюджетные трансферты </w:t>
      </w:r>
      <w:r w:rsidR="00F71010">
        <w:rPr>
          <w:b/>
          <w:sz w:val="20"/>
          <w:szCs w:val="20"/>
        </w:rPr>
        <w:t>29</w:t>
      </w:r>
      <w:r w:rsidR="00892E64" w:rsidRPr="00BC0AA3">
        <w:rPr>
          <w:b/>
          <w:sz w:val="20"/>
          <w:szCs w:val="20"/>
        </w:rPr>
        <w:t xml:space="preserve"> млн.</w:t>
      </w:r>
      <w:r w:rsidR="00F71010">
        <w:rPr>
          <w:b/>
          <w:sz w:val="20"/>
          <w:szCs w:val="20"/>
        </w:rPr>
        <w:t>251,1</w:t>
      </w:r>
      <w:r w:rsidR="00892E64" w:rsidRPr="00BC0AA3">
        <w:rPr>
          <w:b/>
          <w:sz w:val="20"/>
          <w:szCs w:val="20"/>
        </w:rPr>
        <w:t>тыс</w:t>
      </w:r>
      <w:proofErr w:type="gramStart"/>
      <w:r w:rsidR="00892E64" w:rsidRPr="00BC0AA3">
        <w:rPr>
          <w:b/>
          <w:sz w:val="20"/>
          <w:szCs w:val="20"/>
        </w:rPr>
        <w:t>.р</w:t>
      </w:r>
      <w:proofErr w:type="gramEnd"/>
      <w:r w:rsidR="00892E64" w:rsidRPr="00BC0AA3">
        <w:rPr>
          <w:b/>
          <w:sz w:val="20"/>
          <w:szCs w:val="20"/>
        </w:rPr>
        <w:t>уб.</w:t>
      </w:r>
      <w:r w:rsidR="00892E64" w:rsidRPr="00BC0AA3">
        <w:rPr>
          <w:sz w:val="20"/>
          <w:szCs w:val="20"/>
        </w:rPr>
        <w:t>(</w:t>
      </w:r>
      <w:r w:rsidR="00F71010">
        <w:rPr>
          <w:sz w:val="20"/>
          <w:szCs w:val="20"/>
        </w:rPr>
        <w:t xml:space="preserve">17 млн.473,3 </w:t>
      </w:r>
      <w:proofErr w:type="spellStart"/>
      <w:r w:rsidR="00F71010">
        <w:rPr>
          <w:sz w:val="20"/>
          <w:szCs w:val="20"/>
        </w:rPr>
        <w:t>тыс.руб.-за</w:t>
      </w:r>
      <w:proofErr w:type="spellEnd"/>
      <w:r w:rsidR="00F71010">
        <w:rPr>
          <w:sz w:val="20"/>
          <w:szCs w:val="20"/>
        </w:rPr>
        <w:t xml:space="preserve"> классное руководство,10 млн.718,6 тыс.руб. мероприятия по безопасности образовательных организаций,1 млн.59,2 тыс.руб. расходы на создание материально-технической базы  «Точка роста»</w:t>
      </w:r>
      <w:r w:rsidR="00892E64" w:rsidRPr="00BC0AA3">
        <w:rPr>
          <w:sz w:val="20"/>
          <w:szCs w:val="20"/>
        </w:rPr>
        <w:t>)</w:t>
      </w:r>
    </w:p>
    <w:p w:rsidR="008D4DFC" w:rsidRPr="00BC0AA3" w:rsidRDefault="00DF73DD" w:rsidP="00285DE6">
      <w:pPr>
        <w:ind w:firstLine="708"/>
        <w:jc w:val="both"/>
        <w:rPr>
          <w:sz w:val="20"/>
          <w:szCs w:val="20"/>
        </w:rPr>
      </w:pPr>
      <w:r w:rsidRPr="00DF73DD">
        <w:rPr>
          <w:sz w:val="20"/>
          <w:szCs w:val="20"/>
        </w:rPr>
        <w:object w:dxaOrig="7205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lide.12" ShapeID="_x0000_i1025" DrawAspect="Content" ObjectID="_1713169712" r:id="rId6"/>
        </w:objec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Настоящим решением предлагается уточнить расходную часть  бюджета на сумму </w:t>
      </w:r>
      <w:r w:rsidR="00B0158F" w:rsidRPr="00B0158F">
        <w:rPr>
          <w:sz w:val="20"/>
          <w:szCs w:val="20"/>
        </w:rPr>
        <w:t xml:space="preserve">73 </w:t>
      </w:r>
      <w:r w:rsidRPr="00BC0AA3">
        <w:rPr>
          <w:sz w:val="20"/>
          <w:szCs w:val="20"/>
        </w:rPr>
        <w:t xml:space="preserve">млн. </w:t>
      </w:r>
      <w:r w:rsidR="00D76251" w:rsidRPr="00BC0AA3">
        <w:rPr>
          <w:sz w:val="20"/>
          <w:szCs w:val="20"/>
        </w:rPr>
        <w:t>2</w:t>
      </w:r>
      <w:r w:rsidR="00B0158F" w:rsidRPr="00B0158F">
        <w:rPr>
          <w:sz w:val="20"/>
          <w:szCs w:val="20"/>
        </w:rPr>
        <w:t>10</w:t>
      </w:r>
      <w:r w:rsidR="00D76251" w:rsidRPr="00BC0AA3">
        <w:rPr>
          <w:sz w:val="20"/>
          <w:szCs w:val="20"/>
        </w:rPr>
        <w:t>,2</w:t>
      </w:r>
      <w:r w:rsidRPr="00BC0AA3">
        <w:rPr>
          <w:sz w:val="20"/>
          <w:szCs w:val="20"/>
        </w:rPr>
        <w:t xml:space="preserve"> тыс. в том числе увеличить</w:t>
      </w:r>
      <w:proofErr w:type="gramStart"/>
      <w:r w:rsidRPr="00BC0AA3">
        <w:rPr>
          <w:sz w:val="20"/>
          <w:szCs w:val="20"/>
        </w:rPr>
        <w:t xml:space="preserve"> :</w:t>
      </w:r>
      <w:proofErr w:type="gramEnd"/>
    </w:p>
    <w:p w:rsidR="00D76251" w:rsidRPr="00BC0AA3" w:rsidRDefault="00D76251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 за счет увеличения доходной части бюджета на сумму </w:t>
      </w:r>
      <w:r w:rsidR="00B0158F" w:rsidRPr="00B0158F">
        <w:rPr>
          <w:sz w:val="20"/>
          <w:szCs w:val="20"/>
        </w:rPr>
        <w:t>1</w:t>
      </w:r>
      <w:r w:rsidR="00B0158F">
        <w:rPr>
          <w:sz w:val="20"/>
          <w:szCs w:val="20"/>
        </w:rPr>
        <w:t xml:space="preserve"> млн. </w:t>
      </w:r>
      <w:r w:rsidR="00B0158F" w:rsidRPr="00B0158F">
        <w:rPr>
          <w:sz w:val="20"/>
          <w:szCs w:val="20"/>
        </w:rPr>
        <w:t>229</w:t>
      </w:r>
      <w:r w:rsidR="00B0158F">
        <w:rPr>
          <w:sz w:val="20"/>
          <w:szCs w:val="20"/>
        </w:rPr>
        <w:t>,</w:t>
      </w:r>
      <w:r w:rsidR="00B0158F" w:rsidRPr="00B0158F">
        <w:rPr>
          <w:sz w:val="20"/>
          <w:szCs w:val="20"/>
        </w:rPr>
        <w:t>6</w:t>
      </w:r>
      <w:r w:rsidRPr="00BC0AA3">
        <w:rPr>
          <w:sz w:val="20"/>
          <w:szCs w:val="20"/>
        </w:rPr>
        <w:t xml:space="preserve"> тыс. руб.;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за счет вовлечения  остатков средств бюджета на начало года в сумме  </w:t>
      </w:r>
      <w:r w:rsidR="00B0158F">
        <w:rPr>
          <w:sz w:val="20"/>
          <w:szCs w:val="20"/>
        </w:rPr>
        <w:t>33</w:t>
      </w:r>
      <w:r w:rsidRPr="00BC0AA3">
        <w:rPr>
          <w:sz w:val="20"/>
          <w:szCs w:val="20"/>
        </w:rPr>
        <w:t xml:space="preserve"> млн. </w:t>
      </w:r>
      <w:r w:rsidR="00B0158F">
        <w:rPr>
          <w:sz w:val="20"/>
          <w:szCs w:val="20"/>
        </w:rPr>
        <w:t>249,7</w:t>
      </w:r>
      <w:r w:rsidRPr="00BC0AA3">
        <w:rPr>
          <w:sz w:val="20"/>
          <w:szCs w:val="20"/>
        </w:rPr>
        <w:t xml:space="preserve"> тыс. руб.;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за счет  поступления дополнительных межбюджетных трансфертов в сумме </w:t>
      </w:r>
      <w:r w:rsidR="00B0158F">
        <w:rPr>
          <w:sz w:val="20"/>
          <w:szCs w:val="20"/>
        </w:rPr>
        <w:t>38</w:t>
      </w:r>
      <w:r w:rsidRPr="00BC0AA3">
        <w:rPr>
          <w:sz w:val="20"/>
          <w:szCs w:val="20"/>
        </w:rPr>
        <w:t xml:space="preserve"> млн. </w:t>
      </w:r>
      <w:r w:rsidR="00B0158F">
        <w:rPr>
          <w:sz w:val="20"/>
          <w:szCs w:val="20"/>
        </w:rPr>
        <w:t>730,9</w:t>
      </w:r>
      <w:r w:rsidRPr="00BC0AA3">
        <w:rPr>
          <w:sz w:val="20"/>
          <w:szCs w:val="20"/>
        </w:rPr>
        <w:t xml:space="preserve"> тыс. руб.;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 xml:space="preserve">Предлагается утвердить направленные, распоряжениями Главы муниципального образования, остатки бюджета на начало года в сумме </w:t>
      </w:r>
      <w:r w:rsidR="00B0158F">
        <w:rPr>
          <w:sz w:val="20"/>
          <w:szCs w:val="20"/>
        </w:rPr>
        <w:t>33249,7</w:t>
      </w:r>
      <w:r w:rsidRPr="00BC0AA3">
        <w:rPr>
          <w:sz w:val="20"/>
          <w:szCs w:val="20"/>
        </w:rPr>
        <w:t xml:space="preserve"> тыс. руб., в том числе:</w:t>
      </w:r>
    </w:p>
    <w:p w:rsidR="00A74ECC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по распоряжению № </w:t>
      </w:r>
      <w:r w:rsidR="00A74ECC" w:rsidRPr="00BC0AA3">
        <w:rPr>
          <w:sz w:val="20"/>
          <w:szCs w:val="20"/>
        </w:rPr>
        <w:t>9</w:t>
      </w:r>
      <w:r w:rsidRPr="00BC0AA3">
        <w:rPr>
          <w:sz w:val="20"/>
          <w:szCs w:val="20"/>
        </w:rPr>
        <w:t xml:space="preserve"> от </w:t>
      </w:r>
      <w:r w:rsidR="00E30065">
        <w:rPr>
          <w:sz w:val="20"/>
          <w:szCs w:val="20"/>
        </w:rPr>
        <w:t>25</w:t>
      </w:r>
      <w:r w:rsidRPr="00BC0AA3">
        <w:rPr>
          <w:sz w:val="20"/>
          <w:szCs w:val="20"/>
        </w:rPr>
        <w:t>.01.202</w:t>
      </w:r>
      <w:r w:rsidR="00E30065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направленные </w:t>
      </w:r>
      <w:r w:rsidR="00A74ECC" w:rsidRPr="00BC0AA3">
        <w:rPr>
          <w:sz w:val="20"/>
          <w:szCs w:val="20"/>
        </w:rPr>
        <w:t xml:space="preserve">Администрации в сумме </w:t>
      </w:r>
      <w:r w:rsidR="00E30065">
        <w:rPr>
          <w:sz w:val="20"/>
          <w:szCs w:val="20"/>
        </w:rPr>
        <w:t>1327,3</w:t>
      </w:r>
      <w:r w:rsidR="00A74ECC" w:rsidRPr="00BC0AA3">
        <w:rPr>
          <w:sz w:val="20"/>
          <w:szCs w:val="20"/>
        </w:rPr>
        <w:t xml:space="preserve"> тыс. руб.( на</w:t>
      </w:r>
      <w:r w:rsidR="005C2E84">
        <w:rPr>
          <w:sz w:val="20"/>
          <w:szCs w:val="20"/>
        </w:rPr>
        <w:t xml:space="preserve"> погашение кредиторской задолженности 172,7 тыс. руб.(за анализы воды-16,5 тыс. руб., за техобслуживание газопроводов-110,1 тыс. руб.</w:t>
      </w:r>
      <w:r w:rsidR="002750F2">
        <w:rPr>
          <w:sz w:val="20"/>
          <w:szCs w:val="20"/>
        </w:rPr>
        <w:t xml:space="preserve">, за печати-11,2 тыс. руб., за публикацию в «Вестнике»-7,0 тыс. руб., </w:t>
      </w:r>
      <w:proofErr w:type="spellStart"/>
      <w:r w:rsidR="002750F2">
        <w:rPr>
          <w:sz w:val="20"/>
          <w:szCs w:val="20"/>
        </w:rPr>
        <w:t>софинансирование</w:t>
      </w:r>
      <w:proofErr w:type="spellEnd"/>
      <w:r w:rsidR="002750F2">
        <w:rPr>
          <w:sz w:val="20"/>
          <w:szCs w:val="20"/>
        </w:rPr>
        <w:t xml:space="preserve"> 2021 года-27,9 тыс. руб.</w:t>
      </w:r>
      <w:r w:rsidR="005C2E84">
        <w:rPr>
          <w:sz w:val="20"/>
          <w:szCs w:val="20"/>
        </w:rPr>
        <w:t>), на изготовление технического паспорта здания по ул</w:t>
      </w:r>
      <w:proofErr w:type="gramStart"/>
      <w:r w:rsidR="005C2E84">
        <w:rPr>
          <w:sz w:val="20"/>
          <w:szCs w:val="20"/>
        </w:rPr>
        <w:t>.Л</w:t>
      </w:r>
      <w:proofErr w:type="gramEnd"/>
      <w:r w:rsidR="005C2E84">
        <w:rPr>
          <w:sz w:val="20"/>
          <w:szCs w:val="20"/>
        </w:rPr>
        <w:t>енина д.198 в сумме 60,0 тыс. руб., на обслуживание очистных сооружений 90,0 тыс. руб.</w:t>
      </w:r>
      <w:r w:rsidR="00B348A0" w:rsidRPr="00BC0AA3">
        <w:rPr>
          <w:sz w:val="20"/>
          <w:szCs w:val="20"/>
        </w:rPr>
        <w:t>,</w:t>
      </w:r>
      <w:r w:rsidR="005C2E84">
        <w:rPr>
          <w:sz w:val="20"/>
          <w:szCs w:val="20"/>
        </w:rPr>
        <w:t xml:space="preserve"> анализ сточных вод очистных сооружений 4,6 тыс</w:t>
      </w:r>
      <w:proofErr w:type="gramStart"/>
      <w:r w:rsidR="005C2E84">
        <w:rPr>
          <w:sz w:val="20"/>
          <w:szCs w:val="20"/>
        </w:rPr>
        <w:t>.р</w:t>
      </w:r>
      <w:proofErr w:type="gramEnd"/>
      <w:r w:rsidR="005C2E84">
        <w:rPr>
          <w:sz w:val="20"/>
          <w:szCs w:val="20"/>
        </w:rPr>
        <w:t>уб., на текущий ремонт помещений Администрации 1,0 млн. руб.)</w:t>
      </w:r>
      <w:r w:rsidR="00753EC3">
        <w:rPr>
          <w:sz w:val="20"/>
          <w:szCs w:val="20"/>
        </w:rPr>
        <w:t>, Управлению образования для МБУДО «</w:t>
      </w:r>
      <w:proofErr w:type="spellStart"/>
      <w:r w:rsidR="00753EC3">
        <w:rPr>
          <w:sz w:val="20"/>
          <w:szCs w:val="20"/>
        </w:rPr>
        <w:t>Кезская</w:t>
      </w:r>
      <w:proofErr w:type="spellEnd"/>
      <w:r w:rsidR="00753EC3">
        <w:rPr>
          <w:sz w:val="20"/>
          <w:szCs w:val="20"/>
        </w:rPr>
        <w:t xml:space="preserve"> районная ДЮСШ» на укрепление материально-технической базы </w:t>
      </w:r>
      <w:r w:rsidR="00A33CF7">
        <w:rPr>
          <w:sz w:val="20"/>
          <w:szCs w:val="20"/>
        </w:rPr>
        <w:t xml:space="preserve"> </w:t>
      </w:r>
      <w:r w:rsidR="00753EC3">
        <w:rPr>
          <w:sz w:val="20"/>
          <w:szCs w:val="20"/>
        </w:rPr>
        <w:t>50,0 тыс. руб.</w:t>
      </w:r>
      <w:r w:rsidR="002750F2">
        <w:rPr>
          <w:sz w:val="20"/>
          <w:szCs w:val="20"/>
        </w:rPr>
        <w:t>, Управлению территориального развития на проведение экспертизы сметного расчета по благоустройству 100,0 тыс. руб., Отделу культуры на укрепление материально-технической базы МБУ «СМК Олимп» 200,0 тыс. руб.;</w:t>
      </w:r>
    </w:p>
    <w:p w:rsidR="002750F2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-по распоряжению № </w:t>
      </w:r>
      <w:r w:rsidR="002750F2">
        <w:rPr>
          <w:sz w:val="20"/>
          <w:szCs w:val="20"/>
        </w:rPr>
        <w:t>23</w:t>
      </w:r>
      <w:r w:rsidRPr="00BC0AA3">
        <w:rPr>
          <w:sz w:val="20"/>
          <w:szCs w:val="20"/>
        </w:rPr>
        <w:t xml:space="preserve"> от 0</w:t>
      </w:r>
      <w:r w:rsidR="002750F2">
        <w:rPr>
          <w:sz w:val="20"/>
          <w:szCs w:val="20"/>
        </w:rPr>
        <w:t>2</w:t>
      </w:r>
      <w:r w:rsidRPr="00BC0AA3">
        <w:rPr>
          <w:sz w:val="20"/>
          <w:szCs w:val="20"/>
        </w:rPr>
        <w:t>.02.202</w:t>
      </w:r>
      <w:r w:rsidR="002750F2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направленные</w:t>
      </w:r>
      <w:r w:rsidR="002750F2">
        <w:rPr>
          <w:sz w:val="20"/>
          <w:szCs w:val="20"/>
        </w:rPr>
        <w:t xml:space="preserve"> Администрации в сумме 1118,3 тыс. руб.( на приобретение автомобиля -1114,0 тыс. руб., на </w:t>
      </w:r>
      <w:proofErr w:type="spellStart"/>
      <w:r w:rsidR="002750F2">
        <w:rPr>
          <w:sz w:val="20"/>
          <w:szCs w:val="20"/>
        </w:rPr>
        <w:t>софинансирование</w:t>
      </w:r>
      <w:proofErr w:type="spellEnd"/>
      <w:r w:rsidR="002750F2">
        <w:rPr>
          <w:sz w:val="20"/>
          <w:szCs w:val="20"/>
        </w:rPr>
        <w:t xml:space="preserve"> субсидий по уничтожению борщевика «Сосновского» - 4,3 тыс. руб.), Управлению территориального развития в сумме 306,9 тыс. руб. (на реализацию проекта «Малые дела» в </w:t>
      </w:r>
      <w:proofErr w:type="spellStart"/>
      <w:r w:rsidR="002750F2">
        <w:rPr>
          <w:sz w:val="20"/>
          <w:szCs w:val="20"/>
        </w:rPr>
        <w:t>п</w:t>
      </w:r>
      <w:proofErr w:type="gramStart"/>
      <w:r w:rsidR="002750F2">
        <w:rPr>
          <w:sz w:val="20"/>
          <w:szCs w:val="20"/>
        </w:rPr>
        <w:t>.К</w:t>
      </w:r>
      <w:proofErr w:type="gramEnd"/>
      <w:r w:rsidR="002750F2">
        <w:rPr>
          <w:sz w:val="20"/>
          <w:szCs w:val="20"/>
        </w:rPr>
        <w:t>ез</w:t>
      </w:r>
      <w:proofErr w:type="spellEnd"/>
      <w:r w:rsidR="002750F2">
        <w:rPr>
          <w:sz w:val="20"/>
          <w:szCs w:val="20"/>
        </w:rPr>
        <w:t xml:space="preserve"> (микрорайон Западный) -1,9 тыс. руб., на реализацию проекта «Пусть память говорит» в п. </w:t>
      </w:r>
      <w:proofErr w:type="spellStart"/>
      <w:r w:rsidR="002750F2">
        <w:rPr>
          <w:sz w:val="20"/>
          <w:szCs w:val="20"/>
        </w:rPr>
        <w:t>Кез</w:t>
      </w:r>
      <w:proofErr w:type="spellEnd"/>
      <w:r w:rsidR="002750F2">
        <w:rPr>
          <w:sz w:val="20"/>
          <w:szCs w:val="20"/>
        </w:rPr>
        <w:t>- 200,0 тыс. руб., на реализацию проекта</w:t>
      </w:r>
      <w:r w:rsidR="00DD3B5D">
        <w:rPr>
          <w:sz w:val="20"/>
          <w:szCs w:val="20"/>
        </w:rPr>
        <w:t xml:space="preserve"> «Лучшие муниципальные проекты в Удмуртской Республике «Пусть память говорит»-105,0 тыс. руб.);</w:t>
      </w:r>
    </w:p>
    <w:p w:rsidR="009A0653" w:rsidRDefault="009A0653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-по распоряжению № 35 от 09.02.2022 г. направленные Управлению образования в сумме 859,0 тыс. руб. (на обеспечение питанием за счет родительской платы в казенных учреждениях 34,0 тыс. руб., на обеспечение антитеррористической защищенности объектов образования 825 тыс. руб.)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по распоряжению № </w:t>
      </w:r>
      <w:r w:rsidR="008C33F2" w:rsidRPr="00BC0AA3">
        <w:rPr>
          <w:sz w:val="20"/>
          <w:szCs w:val="20"/>
        </w:rPr>
        <w:t>6</w:t>
      </w:r>
      <w:r w:rsidR="00DD3B5D">
        <w:rPr>
          <w:sz w:val="20"/>
          <w:szCs w:val="20"/>
        </w:rPr>
        <w:t>3</w:t>
      </w:r>
      <w:r w:rsidRPr="00BC0AA3">
        <w:rPr>
          <w:sz w:val="20"/>
          <w:szCs w:val="20"/>
        </w:rPr>
        <w:t xml:space="preserve"> от </w:t>
      </w:r>
      <w:r w:rsidR="00DD3B5D">
        <w:rPr>
          <w:sz w:val="20"/>
          <w:szCs w:val="20"/>
        </w:rPr>
        <w:t>22</w:t>
      </w:r>
      <w:r w:rsidRPr="00BC0AA3">
        <w:rPr>
          <w:sz w:val="20"/>
          <w:szCs w:val="20"/>
        </w:rPr>
        <w:t>.02.202</w:t>
      </w:r>
      <w:r w:rsidR="00DD3B5D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 направленные</w:t>
      </w:r>
      <w:r w:rsidR="00DD3B5D">
        <w:rPr>
          <w:sz w:val="20"/>
          <w:szCs w:val="20"/>
        </w:rPr>
        <w:t xml:space="preserve"> Администрации</w:t>
      </w:r>
      <w:r w:rsidRPr="00BC0AA3">
        <w:rPr>
          <w:sz w:val="20"/>
          <w:szCs w:val="20"/>
        </w:rPr>
        <w:t xml:space="preserve"> в сумме </w:t>
      </w:r>
      <w:r w:rsidR="00DD3B5D">
        <w:rPr>
          <w:sz w:val="20"/>
          <w:szCs w:val="20"/>
        </w:rPr>
        <w:t>669,8</w:t>
      </w:r>
      <w:r w:rsidR="008C33F2" w:rsidRPr="00BC0AA3">
        <w:rPr>
          <w:sz w:val="20"/>
          <w:szCs w:val="20"/>
        </w:rPr>
        <w:t xml:space="preserve"> тыс. руб.</w:t>
      </w:r>
      <w:r w:rsidR="00DD3B5D">
        <w:rPr>
          <w:sz w:val="20"/>
          <w:szCs w:val="20"/>
        </w:rPr>
        <w:t xml:space="preserve">( на оплату административного штрафа- 300,0 тыс. руб., на выполнение кадастровых работ по подготовке </w:t>
      </w:r>
      <w:proofErr w:type="spellStart"/>
      <w:r w:rsidR="00DD3B5D">
        <w:rPr>
          <w:sz w:val="20"/>
          <w:szCs w:val="20"/>
        </w:rPr>
        <w:t>техплана</w:t>
      </w:r>
      <w:proofErr w:type="spellEnd"/>
      <w:r w:rsidR="00DD3B5D">
        <w:rPr>
          <w:sz w:val="20"/>
          <w:szCs w:val="20"/>
        </w:rPr>
        <w:t xml:space="preserve"> на объект по ул</w:t>
      </w:r>
      <w:proofErr w:type="gramStart"/>
      <w:r w:rsidR="00DD3B5D">
        <w:rPr>
          <w:sz w:val="20"/>
          <w:szCs w:val="20"/>
        </w:rPr>
        <w:t>.Л</w:t>
      </w:r>
      <w:proofErr w:type="gramEnd"/>
      <w:r w:rsidR="00DD3B5D">
        <w:rPr>
          <w:sz w:val="20"/>
          <w:szCs w:val="20"/>
        </w:rPr>
        <w:t>енина д.108- 25,0 тыс. руб., на уплату земельного налога 4,8 тыс. руб., на приобретение оргтехники-178,0 тыс. руб.</w:t>
      </w:r>
      <w:r w:rsidR="00141BA9">
        <w:rPr>
          <w:sz w:val="20"/>
          <w:szCs w:val="20"/>
        </w:rPr>
        <w:t xml:space="preserve">, на уплату налога на имущество-162,0 тыс. руб.), Отделу культуры для МБУ СМК «Олимп» на </w:t>
      </w:r>
      <w:proofErr w:type="spellStart"/>
      <w:r w:rsidR="00141BA9">
        <w:rPr>
          <w:sz w:val="20"/>
          <w:szCs w:val="20"/>
        </w:rPr>
        <w:t>софинансирование</w:t>
      </w:r>
      <w:proofErr w:type="spellEnd"/>
      <w:r w:rsidR="00141BA9">
        <w:rPr>
          <w:sz w:val="20"/>
          <w:szCs w:val="20"/>
        </w:rPr>
        <w:t xml:space="preserve"> программ по организации летней занятости подростков 9,0 тыс. руб., Совету депутатов</w:t>
      </w:r>
      <w:r w:rsidR="009A0653">
        <w:rPr>
          <w:sz w:val="20"/>
          <w:szCs w:val="20"/>
        </w:rPr>
        <w:t xml:space="preserve"> </w:t>
      </w:r>
      <w:r w:rsidR="00141BA9">
        <w:rPr>
          <w:sz w:val="20"/>
          <w:szCs w:val="20"/>
        </w:rPr>
        <w:t>на публикацию сообщения о ликвидации юридического лица в «Вестнике» в сумме 47,2 тыс. руб.</w:t>
      </w:r>
      <w:r w:rsidR="00F415C8">
        <w:rPr>
          <w:sz w:val="20"/>
          <w:szCs w:val="20"/>
        </w:rPr>
        <w:t xml:space="preserve">, Управлению образования на </w:t>
      </w:r>
      <w:proofErr w:type="spellStart"/>
      <w:r w:rsidR="00F415C8">
        <w:rPr>
          <w:sz w:val="20"/>
          <w:szCs w:val="20"/>
        </w:rPr>
        <w:t>софинансирование</w:t>
      </w:r>
      <w:proofErr w:type="spellEnd"/>
      <w:r w:rsidR="00F415C8">
        <w:rPr>
          <w:sz w:val="20"/>
          <w:szCs w:val="20"/>
        </w:rPr>
        <w:t xml:space="preserve"> программ по организации летней занятости подростков 1,5 тыс. руб.</w:t>
      </w:r>
      <w:r w:rsidRPr="00BC0AA3">
        <w:rPr>
          <w:sz w:val="20"/>
          <w:szCs w:val="20"/>
        </w:rPr>
        <w:t>;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proofErr w:type="gramStart"/>
      <w:r w:rsidRPr="00BC0AA3">
        <w:rPr>
          <w:sz w:val="20"/>
          <w:szCs w:val="20"/>
        </w:rPr>
        <w:t xml:space="preserve">- по распоряжению № </w:t>
      </w:r>
      <w:r w:rsidR="00141BA9">
        <w:rPr>
          <w:sz w:val="20"/>
          <w:szCs w:val="20"/>
        </w:rPr>
        <w:t>123</w:t>
      </w:r>
      <w:r w:rsidRPr="00BC0AA3">
        <w:rPr>
          <w:sz w:val="20"/>
          <w:szCs w:val="20"/>
        </w:rPr>
        <w:t xml:space="preserve"> от </w:t>
      </w:r>
      <w:r w:rsidR="00141BA9">
        <w:rPr>
          <w:sz w:val="20"/>
          <w:szCs w:val="20"/>
        </w:rPr>
        <w:t>22</w:t>
      </w:r>
      <w:r w:rsidRPr="00BC0AA3">
        <w:rPr>
          <w:sz w:val="20"/>
          <w:szCs w:val="20"/>
        </w:rPr>
        <w:t>.0</w:t>
      </w:r>
      <w:r w:rsidR="00141BA9">
        <w:rPr>
          <w:sz w:val="20"/>
          <w:szCs w:val="20"/>
        </w:rPr>
        <w:t>3</w:t>
      </w:r>
      <w:r w:rsidRPr="00BC0AA3">
        <w:rPr>
          <w:sz w:val="20"/>
          <w:szCs w:val="20"/>
        </w:rPr>
        <w:t>.202</w:t>
      </w:r>
      <w:r w:rsidR="00141BA9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направленные  Администрации в сумме </w:t>
      </w:r>
      <w:r w:rsidR="00141BA9">
        <w:rPr>
          <w:sz w:val="20"/>
          <w:szCs w:val="20"/>
        </w:rPr>
        <w:t>90,9</w:t>
      </w:r>
      <w:r w:rsidRPr="00BC0AA3">
        <w:rPr>
          <w:sz w:val="20"/>
          <w:szCs w:val="20"/>
        </w:rPr>
        <w:t xml:space="preserve"> тыс. руб. (на </w:t>
      </w:r>
      <w:r w:rsidR="00141BA9">
        <w:rPr>
          <w:sz w:val="20"/>
          <w:szCs w:val="20"/>
        </w:rPr>
        <w:t>оценку рыночной стоимости квартир, находящихся в многоквартирных аварийных домах- 45,9 тыс. руб., на обслуживание очистных сооружений- 45,0 тыс. руб.</w:t>
      </w:r>
      <w:r w:rsidRPr="00BC0AA3">
        <w:rPr>
          <w:sz w:val="20"/>
          <w:szCs w:val="20"/>
        </w:rPr>
        <w:t>)</w:t>
      </w:r>
      <w:r w:rsidR="00141BA9">
        <w:rPr>
          <w:sz w:val="20"/>
          <w:szCs w:val="20"/>
        </w:rPr>
        <w:t>, Отделу культуры в сумме 86,0 тыс. руб. (</w:t>
      </w:r>
      <w:r w:rsidR="009C0B75">
        <w:rPr>
          <w:sz w:val="20"/>
          <w:szCs w:val="20"/>
        </w:rPr>
        <w:t xml:space="preserve">на проведение мероприятия, посвященного празднованию Международного женского дня -66,0 тыс. руб. на </w:t>
      </w:r>
      <w:r w:rsidR="009C0B75">
        <w:rPr>
          <w:sz w:val="20"/>
          <w:szCs w:val="20"/>
        </w:rPr>
        <w:lastRenderedPageBreak/>
        <w:t>приобретение спортивного инвентаря- 20,0 тыс. руб.), Управлению образования</w:t>
      </w:r>
      <w:proofErr w:type="gramEnd"/>
      <w:r w:rsidR="009A0653">
        <w:rPr>
          <w:sz w:val="20"/>
          <w:szCs w:val="20"/>
        </w:rPr>
        <w:t xml:space="preserve"> </w:t>
      </w:r>
      <w:r w:rsidR="009C0B75">
        <w:rPr>
          <w:sz w:val="20"/>
          <w:szCs w:val="20"/>
        </w:rPr>
        <w:t xml:space="preserve">в сумме 303,0 тыс. руб. (на приобретение костюмов для участия в Республиканском смотре-конкурсе по строевой подготовке 160,0 тыс. руб., на участие в Республиканских соревнования, входящих в зачет Спартакиады в сумме </w:t>
      </w:r>
      <w:r w:rsidR="00CE42F0">
        <w:rPr>
          <w:sz w:val="20"/>
          <w:szCs w:val="20"/>
        </w:rPr>
        <w:t>143,0 тыс. руб.)</w:t>
      </w:r>
      <w:r w:rsidRPr="00BC0AA3">
        <w:rPr>
          <w:sz w:val="20"/>
          <w:szCs w:val="20"/>
        </w:rPr>
        <w:t>;</w:t>
      </w:r>
    </w:p>
    <w:p w:rsidR="0094153F" w:rsidRPr="00784624" w:rsidRDefault="00285DE6" w:rsidP="0094153F">
      <w:pPr>
        <w:ind w:firstLine="708"/>
        <w:jc w:val="both"/>
        <w:rPr>
          <w:sz w:val="20"/>
          <w:szCs w:val="20"/>
        </w:rPr>
      </w:pPr>
      <w:proofErr w:type="gramStart"/>
      <w:r w:rsidRPr="00BC0AA3">
        <w:rPr>
          <w:sz w:val="20"/>
          <w:szCs w:val="20"/>
        </w:rPr>
        <w:t xml:space="preserve">-по </w:t>
      </w:r>
      <w:r w:rsidRPr="00022889">
        <w:rPr>
          <w:sz w:val="20"/>
          <w:szCs w:val="20"/>
        </w:rPr>
        <w:t>распоряжению №</w:t>
      </w:r>
      <w:r w:rsidR="00022889" w:rsidRPr="00022889">
        <w:rPr>
          <w:sz w:val="20"/>
          <w:szCs w:val="20"/>
        </w:rPr>
        <w:t>149</w:t>
      </w:r>
      <w:r w:rsidRPr="00022889">
        <w:rPr>
          <w:sz w:val="20"/>
          <w:szCs w:val="20"/>
        </w:rPr>
        <w:t>от</w:t>
      </w:r>
      <w:r w:rsidR="0094153F" w:rsidRPr="00022889">
        <w:rPr>
          <w:sz w:val="20"/>
          <w:szCs w:val="20"/>
        </w:rPr>
        <w:t xml:space="preserve"> 29</w:t>
      </w:r>
      <w:r w:rsidRPr="00022889">
        <w:rPr>
          <w:sz w:val="20"/>
          <w:szCs w:val="20"/>
        </w:rPr>
        <w:t>.03.202</w:t>
      </w:r>
      <w:r w:rsidR="0094153F" w:rsidRPr="00022889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направленные </w:t>
      </w:r>
      <w:r w:rsidR="008C33F2" w:rsidRPr="0094153F">
        <w:rPr>
          <w:sz w:val="20"/>
          <w:szCs w:val="20"/>
        </w:rPr>
        <w:t>Администрации</w:t>
      </w:r>
      <w:r w:rsidR="0094153F" w:rsidRPr="0094153F">
        <w:rPr>
          <w:sz w:val="20"/>
          <w:szCs w:val="20"/>
        </w:rPr>
        <w:t xml:space="preserve"> в сумме 474,3 тыс. руб. (на </w:t>
      </w:r>
      <w:proofErr w:type="spellStart"/>
      <w:r w:rsidR="0094153F" w:rsidRPr="0094153F">
        <w:rPr>
          <w:sz w:val="20"/>
          <w:szCs w:val="20"/>
        </w:rPr>
        <w:t>софинансирование</w:t>
      </w:r>
      <w:proofErr w:type="spellEnd"/>
      <w:r w:rsidR="0094153F" w:rsidRPr="0094153F">
        <w:rPr>
          <w:sz w:val="20"/>
          <w:szCs w:val="20"/>
        </w:rPr>
        <w:t xml:space="preserve"> субсидии в рамках реализации государственной программы Удмуртской Республики «Обеспечение общественного порядка и противодействие преступности в Удмуртской республике» в сумме 10,0 тыс. руб., на </w:t>
      </w:r>
      <w:proofErr w:type="spellStart"/>
      <w:r w:rsidR="0094153F" w:rsidRPr="0094153F">
        <w:rPr>
          <w:sz w:val="20"/>
          <w:szCs w:val="20"/>
        </w:rPr>
        <w:t>софинансирование</w:t>
      </w:r>
      <w:proofErr w:type="spellEnd"/>
      <w:r w:rsidR="0094153F" w:rsidRPr="0094153F">
        <w:rPr>
          <w:sz w:val="20"/>
          <w:szCs w:val="20"/>
        </w:rPr>
        <w:t xml:space="preserve"> мероприятий при реализации муниципальной программы в области энергосбережения в сумме 0,2 тыс. руб., на оплату кредиторской задолженности по фонду капитального ремонта муниципального</w:t>
      </w:r>
      <w:proofErr w:type="gramEnd"/>
      <w:r w:rsidR="0094153F" w:rsidRPr="0094153F">
        <w:rPr>
          <w:sz w:val="20"/>
          <w:szCs w:val="20"/>
        </w:rPr>
        <w:t xml:space="preserve"> образования «</w:t>
      </w:r>
      <w:proofErr w:type="spellStart"/>
      <w:r w:rsidR="0094153F" w:rsidRPr="0094153F">
        <w:rPr>
          <w:sz w:val="20"/>
          <w:szCs w:val="20"/>
        </w:rPr>
        <w:t>Поломское</w:t>
      </w:r>
      <w:proofErr w:type="spellEnd"/>
      <w:r w:rsidR="0094153F" w:rsidRPr="0094153F">
        <w:rPr>
          <w:sz w:val="20"/>
          <w:szCs w:val="20"/>
        </w:rPr>
        <w:t>», «</w:t>
      </w:r>
      <w:proofErr w:type="spellStart"/>
      <w:r w:rsidR="0094153F" w:rsidRPr="0094153F">
        <w:rPr>
          <w:sz w:val="20"/>
          <w:szCs w:val="20"/>
        </w:rPr>
        <w:t>Кузьминское</w:t>
      </w:r>
      <w:proofErr w:type="spellEnd"/>
      <w:r w:rsidR="0094153F" w:rsidRPr="0094153F">
        <w:rPr>
          <w:sz w:val="20"/>
          <w:szCs w:val="20"/>
        </w:rPr>
        <w:t>», «</w:t>
      </w:r>
      <w:proofErr w:type="spellStart"/>
      <w:r w:rsidR="0094153F" w:rsidRPr="0094153F">
        <w:rPr>
          <w:sz w:val="20"/>
          <w:szCs w:val="20"/>
        </w:rPr>
        <w:t>Кезское</w:t>
      </w:r>
      <w:proofErr w:type="spellEnd"/>
      <w:r w:rsidR="0094153F" w:rsidRPr="0094153F">
        <w:rPr>
          <w:sz w:val="20"/>
          <w:szCs w:val="20"/>
        </w:rPr>
        <w:t>» в сумме 464,1 тыс. руб.</w:t>
      </w:r>
      <w:r w:rsidR="0094153F">
        <w:rPr>
          <w:sz w:val="20"/>
          <w:szCs w:val="20"/>
        </w:rPr>
        <w:t xml:space="preserve">), </w:t>
      </w:r>
      <w:r w:rsidR="0094153F" w:rsidRPr="0094153F">
        <w:rPr>
          <w:sz w:val="20"/>
          <w:szCs w:val="20"/>
        </w:rPr>
        <w:t>Отделу культуры  на организацию и проведение спортивно-массовых мероприятий в сумме 27,0 тыс. руб.</w:t>
      </w:r>
      <w:r w:rsidR="00784624">
        <w:rPr>
          <w:sz w:val="20"/>
          <w:szCs w:val="20"/>
        </w:rPr>
        <w:t xml:space="preserve">, </w:t>
      </w:r>
      <w:r w:rsidR="0094153F" w:rsidRPr="00784624">
        <w:rPr>
          <w:sz w:val="20"/>
          <w:szCs w:val="20"/>
        </w:rPr>
        <w:t>Управлению территориального развития  на погашение кредиторской задолженности за триммер по муниципальному образованию «</w:t>
      </w:r>
      <w:proofErr w:type="spellStart"/>
      <w:r w:rsidR="0094153F" w:rsidRPr="00784624">
        <w:rPr>
          <w:sz w:val="20"/>
          <w:szCs w:val="20"/>
        </w:rPr>
        <w:t>Степаненское</w:t>
      </w:r>
      <w:proofErr w:type="spellEnd"/>
      <w:r w:rsidR="0094153F" w:rsidRPr="00784624">
        <w:rPr>
          <w:sz w:val="20"/>
          <w:szCs w:val="20"/>
        </w:rPr>
        <w:t>»  – 10</w:t>
      </w:r>
      <w:r w:rsidR="00784624">
        <w:rPr>
          <w:sz w:val="20"/>
          <w:szCs w:val="20"/>
        </w:rPr>
        <w:t>,0 тыс.</w:t>
      </w:r>
      <w:r w:rsidR="0094153F" w:rsidRPr="00784624">
        <w:rPr>
          <w:sz w:val="20"/>
          <w:szCs w:val="20"/>
        </w:rPr>
        <w:t xml:space="preserve"> руб.</w:t>
      </w:r>
    </w:p>
    <w:p w:rsidR="00285DE6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-согласно уведомления № </w:t>
      </w:r>
      <w:r w:rsidR="00CE42F0">
        <w:rPr>
          <w:sz w:val="20"/>
          <w:szCs w:val="20"/>
        </w:rPr>
        <w:t>17</w:t>
      </w:r>
      <w:r w:rsidRPr="00BC0AA3">
        <w:rPr>
          <w:sz w:val="20"/>
          <w:szCs w:val="20"/>
        </w:rPr>
        <w:t xml:space="preserve"> от </w:t>
      </w:r>
      <w:r w:rsidR="00CE42F0">
        <w:rPr>
          <w:sz w:val="20"/>
          <w:szCs w:val="20"/>
        </w:rPr>
        <w:t>01</w:t>
      </w:r>
      <w:r w:rsidRPr="00BC0AA3">
        <w:rPr>
          <w:sz w:val="20"/>
          <w:szCs w:val="20"/>
        </w:rPr>
        <w:t>.0</w:t>
      </w:r>
      <w:r w:rsidR="00CE42F0">
        <w:rPr>
          <w:sz w:val="20"/>
          <w:szCs w:val="20"/>
        </w:rPr>
        <w:t>3</w:t>
      </w:r>
      <w:r w:rsidRPr="00BC0AA3">
        <w:rPr>
          <w:sz w:val="20"/>
          <w:szCs w:val="20"/>
        </w:rPr>
        <w:t>.202</w:t>
      </w:r>
      <w:r w:rsidR="00CE42F0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г.  Министерства</w:t>
      </w:r>
      <w:r w:rsidR="00312102" w:rsidRPr="00BC0AA3">
        <w:rPr>
          <w:sz w:val="20"/>
          <w:szCs w:val="20"/>
        </w:rPr>
        <w:t xml:space="preserve"> строительства, жилищно-коммунального хозяйства</w:t>
      </w:r>
      <w:r w:rsidRPr="00BC0AA3">
        <w:rPr>
          <w:sz w:val="20"/>
          <w:szCs w:val="20"/>
        </w:rPr>
        <w:t xml:space="preserve">  направлены остатки  сре</w:t>
      </w:r>
      <w:proofErr w:type="gramStart"/>
      <w:r w:rsidRPr="00BC0AA3">
        <w:rPr>
          <w:sz w:val="20"/>
          <w:szCs w:val="20"/>
        </w:rPr>
        <w:t>дств в с</w:t>
      </w:r>
      <w:proofErr w:type="gramEnd"/>
      <w:r w:rsidRPr="00BC0AA3">
        <w:rPr>
          <w:sz w:val="20"/>
          <w:szCs w:val="20"/>
        </w:rPr>
        <w:t xml:space="preserve">умме </w:t>
      </w:r>
      <w:r w:rsidR="00CE42F0">
        <w:rPr>
          <w:sz w:val="20"/>
          <w:szCs w:val="20"/>
        </w:rPr>
        <w:t>23 млн</w:t>
      </w:r>
      <w:r w:rsidRPr="00BC0AA3">
        <w:rPr>
          <w:sz w:val="20"/>
          <w:szCs w:val="20"/>
        </w:rPr>
        <w:t>. руб.</w:t>
      </w:r>
      <w:r w:rsidR="003D6607">
        <w:rPr>
          <w:sz w:val="20"/>
          <w:szCs w:val="20"/>
        </w:rPr>
        <w:t xml:space="preserve"> (</w:t>
      </w:r>
      <w:r w:rsidR="0064592F">
        <w:rPr>
          <w:sz w:val="20"/>
          <w:szCs w:val="20"/>
        </w:rPr>
        <w:t xml:space="preserve">погашение кредиторской задолженности по </w:t>
      </w:r>
      <w:r w:rsidR="003D6607">
        <w:rPr>
          <w:sz w:val="20"/>
          <w:szCs w:val="20"/>
        </w:rPr>
        <w:t>строительств</w:t>
      </w:r>
      <w:r w:rsidR="0064592F">
        <w:rPr>
          <w:sz w:val="20"/>
          <w:szCs w:val="20"/>
        </w:rPr>
        <w:t>у</w:t>
      </w:r>
      <w:r w:rsidR="003D6607">
        <w:rPr>
          <w:sz w:val="20"/>
          <w:szCs w:val="20"/>
        </w:rPr>
        <w:t xml:space="preserve"> </w:t>
      </w:r>
      <w:proofErr w:type="spellStart"/>
      <w:r w:rsidR="003D6607">
        <w:rPr>
          <w:sz w:val="20"/>
          <w:szCs w:val="20"/>
        </w:rPr>
        <w:t>д</w:t>
      </w:r>
      <w:proofErr w:type="spellEnd"/>
      <w:r w:rsidR="003D6607">
        <w:rPr>
          <w:sz w:val="20"/>
          <w:szCs w:val="20"/>
        </w:rPr>
        <w:t>/с)</w:t>
      </w:r>
      <w:r w:rsidR="00F415C8">
        <w:rPr>
          <w:sz w:val="20"/>
          <w:szCs w:val="20"/>
        </w:rPr>
        <w:t>;</w:t>
      </w:r>
    </w:p>
    <w:p w:rsidR="00F415C8" w:rsidRDefault="00F415C8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-согласно уведомления  № 694 от 11.03.2022 г. Министерства образования и науки направлены остатки средств 20,5 тыс. руб</w:t>
      </w:r>
      <w:proofErr w:type="gramStart"/>
      <w:r>
        <w:rPr>
          <w:sz w:val="20"/>
          <w:szCs w:val="20"/>
        </w:rPr>
        <w:t>.(</w:t>
      </w:r>
      <w:proofErr w:type="gramEnd"/>
      <w:r w:rsidR="0064592F">
        <w:rPr>
          <w:sz w:val="20"/>
          <w:szCs w:val="20"/>
        </w:rPr>
        <w:t xml:space="preserve">погашение кредиторской задолженности </w:t>
      </w:r>
      <w:r>
        <w:rPr>
          <w:sz w:val="20"/>
          <w:szCs w:val="20"/>
        </w:rPr>
        <w:t>на дополнительное профессиональное образование по профилю педагогической деятельности);</w:t>
      </w:r>
    </w:p>
    <w:p w:rsidR="0065554D" w:rsidRPr="00BC0AA3" w:rsidRDefault="0064592F" w:rsidP="0065554D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-согласно приказа </w:t>
      </w:r>
      <w:r w:rsidRPr="00BC0AA3">
        <w:rPr>
          <w:sz w:val="20"/>
          <w:szCs w:val="20"/>
        </w:rPr>
        <w:t>Министерства строительства, жилищно-коммунального хозяйства</w:t>
      </w:r>
      <w:r>
        <w:rPr>
          <w:sz w:val="20"/>
          <w:szCs w:val="20"/>
        </w:rPr>
        <w:t xml:space="preserve"> от 07.02.2022 г. направлены остатки средств в сумме 2562,6 тыс. руб. (</w:t>
      </w:r>
      <w:r w:rsidR="0065554D">
        <w:rPr>
          <w:sz w:val="20"/>
          <w:szCs w:val="20"/>
        </w:rPr>
        <w:t>погашение кредиторской задолженности по капитальному ремонту газовых сетей) и в сумме 1986,5 тыс. руб</w:t>
      </w:r>
      <w:proofErr w:type="gramStart"/>
      <w:r w:rsidR="0065554D">
        <w:rPr>
          <w:sz w:val="20"/>
          <w:szCs w:val="20"/>
        </w:rPr>
        <w:t>.(</w:t>
      </w:r>
      <w:proofErr w:type="gramEnd"/>
      <w:r w:rsidR="0065554D">
        <w:rPr>
          <w:sz w:val="20"/>
          <w:szCs w:val="20"/>
        </w:rPr>
        <w:t xml:space="preserve"> погашение кредиторской задолженности по строительству системы водоснабжения).</w:t>
      </w:r>
    </w:p>
    <w:p w:rsidR="00BB424C" w:rsidRDefault="00D76251" w:rsidP="00285DE6">
      <w:pPr>
        <w:ind w:firstLine="708"/>
        <w:jc w:val="both"/>
        <w:rPr>
          <w:sz w:val="20"/>
          <w:szCs w:val="20"/>
          <w:lang w:val="en-US"/>
        </w:rPr>
      </w:pPr>
      <w:r w:rsidRPr="00BC0AA3">
        <w:rPr>
          <w:sz w:val="20"/>
          <w:szCs w:val="20"/>
        </w:rPr>
        <w:t xml:space="preserve">Предлагается утвердить </w:t>
      </w:r>
      <w:r w:rsidR="00DA7DA7" w:rsidRPr="00BC0AA3">
        <w:rPr>
          <w:sz w:val="20"/>
          <w:szCs w:val="20"/>
        </w:rPr>
        <w:t>направлен</w:t>
      </w:r>
      <w:r w:rsidR="0065554D">
        <w:rPr>
          <w:sz w:val="20"/>
          <w:szCs w:val="20"/>
        </w:rPr>
        <w:t xml:space="preserve">ную, </w:t>
      </w:r>
      <w:r w:rsidR="0065554D" w:rsidRPr="00BC0AA3">
        <w:rPr>
          <w:sz w:val="20"/>
          <w:szCs w:val="20"/>
        </w:rPr>
        <w:t>распоряжение</w:t>
      </w:r>
      <w:r w:rsidR="0065554D">
        <w:rPr>
          <w:sz w:val="20"/>
          <w:szCs w:val="20"/>
        </w:rPr>
        <w:t>м</w:t>
      </w:r>
      <w:r w:rsidR="0065554D" w:rsidRPr="00BC0AA3">
        <w:rPr>
          <w:sz w:val="20"/>
          <w:szCs w:val="20"/>
        </w:rPr>
        <w:t xml:space="preserve"> № </w:t>
      </w:r>
      <w:r w:rsidR="0065554D">
        <w:rPr>
          <w:sz w:val="20"/>
          <w:szCs w:val="20"/>
        </w:rPr>
        <w:t>71</w:t>
      </w:r>
      <w:r w:rsidR="0065554D" w:rsidRPr="00BC0AA3">
        <w:rPr>
          <w:sz w:val="20"/>
          <w:szCs w:val="20"/>
        </w:rPr>
        <w:t xml:space="preserve"> от </w:t>
      </w:r>
      <w:r w:rsidR="0065554D">
        <w:rPr>
          <w:sz w:val="20"/>
          <w:szCs w:val="20"/>
        </w:rPr>
        <w:t>22.</w:t>
      </w:r>
      <w:r w:rsidR="0065554D" w:rsidRPr="00BC0AA3">
        <w:rPr>
          <w:sz w:val="20"/>
          <w:szCs w:val="20"/>
        </w:rPr>
        <w:t>02.202</w:t>
      </w:r>
      <w:r w:rsidR="0065554D">
        <w:rPr>
          <w:sz w:val="20"/>
          <w:szCs w:val="20"/>
        </w:rPr>
        <w:t>2</w:t>
      </w:r>
      <w:r w:rsidR="0065554D" w:rsidRPr="00BC0AA3">
        <w:rPr>
          <w:sz w:val="20"/>
          <w:szCs w:val="20"/>
        </w:rPr>
        <w:t xml:space="preserve"> г. Главы муниципального образования</w:t>
      </w:r>
      <w:r w:rsidR="0065554D">
        <w:rPr>
          <w:sz w:val="20"/>
          <w:szCs w:val="20"/>
        </w:rPr>
        <w:t>, дотацию</w:t>
      </w:r>
      <w:r w:rsidR="00DA7DA7" w:rsidRPr="00BC0AA3">
        <w:rPr>
          <w:sz w:val="20"/>
          <w:szCs w:val="20"/>
        </w:rPr>
        <w:t xml:space="preserve"> на поддержку мер по обеспечению сбалансированности бюджетов</w:t>
      </w:r>
      <w:r w:rsidRPr="00BC0AA3">
        <w:rPr>
          <w:sz w:val="20"/>
          <w:szCs w:val="20"/>
        </w:rPr>
        <w:t xml:space="preserve"> направленные Администрации в сумме </w:t>
      </w:r>
      <w:r w:rsidR="003D6607">
        <w:rPr>
          <w:sz w:val="20"/>
          <w:szCs w:val="20"/>
        </w:rPr>
        <w:t>1285,5</w:t>
      </w:r>
      <w:r w:rsidRPr="00BC0AA3">
        <w:rPr>
          <w:sz w:val="20"/>
          <w:szCs w:val="20"/>
        </w:rPr>
        <w:t xml:space="preserve"> тыс. руб</w:t>
      </w:r>
      <w:proofErr w:type="gramStart"/>
      <w:r w:rsidRPr="00BC0AA3">
        <w:rPr>
          <w:sz w:val="20"/>
          <w:szCs w:val="20"/>
        </w:rPr>
        <w:t>.(</w:t>
      </w:r>
      <w:proofErr w:type="gramEnd"/>
      <w:r w:rsidRPr="00BC0AA3">
        <w:rPr>
          <w:sz w:val="20"/>
          <w:szCs w:val="20"/>
        </w:rPr>
        <w:t xml:space="preserve"> на </w:t>
      </w:r>
      <w:r w:rsidR="00BB424C" w:rsidRPr="00BC0AA3">
        <w:rPr>
          <w:sz w:val="20"/>
          <w:szCs w:val="20"/>
        </w:rPr>
        <w:t>обслуживание муниципального долга).</w:t>
      </w:r>
      <w:r w:rsidR="0065554D" w:rsidRPr="0065554D">
        <w:rPr>
          <w:sz w:val="20"/>
          <w:szCs w:val="20"/>
        </w:rPr>
        <w:t xml:space="preserve"> </w:t>
      </w:r>
    </w:p>
    <w:p w:rsidR="00F822D8" w:rsidRPr="00F822D8" w:rsidRDefault="00F822D8" w:rsidP="00285DE6">
      <w:pPr>
        <w:ind w:firstLine="708"/>
        <w:jc w:val="both"/>
        <w:rPr>
          <w:sz w:val="20"/>
          <w:szCs w:val="20"/>
        </w:rPr>
      </w:pPr>
      <w:r w:rsidRPr="00F822D8">
        <w:rPr>
          <w:sz w:val="20"/>
          <w:szCs w:val="20"/>
        </w:rPr>
        <w:t>Предлагается утвердить</w:t>
      </w:r>
      <w:r>
        <w:rPr>
          <w:sz w:val="20"/>
          <w:szCs w:val="20"/>
        </w:rPr>
        <w:t xml:space="preserve"> направленные, распоряжением  Главы </w:t>
      </w:r>
      <w:r w:rsidR="00F55907">
        <w:rPr>
          <w:sz w:val="20"/>
          <w:szCs w:val="20"/>
        </w:rPr>
        <w:t xml:space="preserve"> № 150 от 30.03.2022 г. с</w:t>
      </w:r>
      <w:r w:rsidR="00F55907" w:rsidRPr="002660CB">
        <w:rPr>
          <w:sz w:val="20"/>
          <w:szCs w:val="20"/>
        </w:rPr>
        <w:t>редства самообложения граждан</w:t>
      </w:r>
      <w:r w:rsidR="00F55907">
        <w:rPr>
          <w:sz w:val="20"/>
          <w:szCs w:val="20"/>
        </w:rPr>
        <w:t xml:space="preserve"> на реализацию проектов, направленные Администрации </w:t>
      </w:r>
      <w:r w:rsidR="00200B8B">
        <w:rPr>
          <w:sz w:val="20"/>
          <w:szCs w:val="20"/>
        </w:rPr>
        <w:t>в сумме 290,6 тыс. руб</w:t>
      </w:r>
      <w:proofErr w:type="gramStart"/>
      <w:r w:rsidR="00200B8B">
        <w:rPr>
          <w:sz w:val="20"/>
          <w:szCs w:val="20"/>
        </w:rPr>
        <w:t>.(</w:t>
      </w:r>
      <w:proofErr w:type="gramEnd"/>
      <w:r w:rsidR="00200B8B">
        <w:rPr>
          <w:sz w:val="20"/>
          <w:szCs w:val="20"/>
        </w:rPr>
        <w:t>капитальный ремонт водопроводных сетей) и Управлению территориального развития в сумме 939,0 тыс. руб. (</w:t>
      </w:r>
      <w:r w:rsidR="00950C98">
        <w:rPr>
          <w:sz w:val="20"/>
          <w:szCs w:val="20"/>
        </w:rPr>
        <w:t>130,0 тыс. руб. –обустройство пожарных водоемов; 25,1 тыс. руб.- мероприятия по уничтожению борщевика Сосновского;31,5 тыс. руб.- ремонт моста через ручей ул</w:t>
      </w:r>
      <w:proofErr w:type="gramStart"/>
      <w:r w:rsidR="00950C98">
        <w:rPr>
          <w:sz w:val="20"/>
          <w:szCs w:val="20"/>
        </w:rPr>
        <w:t>.К</w:t>
      </w:r>
      <w:proofErr w:type="gramEnd"/>
      <w:r w:rsidR="00950C98">
        <w:rPr>
          <w:sz w:val="20"/>
          <w:szCs w:val="20"/>
        </w:rPr>
        <w:t xml:space="preserve">лючевская </w:t>
      </w:r>
      <w:proofErr w:type="spellStart"/>
      <w:r w:rsidR="00950C98">
        <w:rPr>
          <w:sz w:val="20"/>
          <w:szCs w:val="20"/>
        </w:rPr>
        <w:t>п.Кез</w:t>
      </w:r>
      <w:proofErr w:type="spellEnd"/>
      <w:r w:rsidR="00950C98">
        <w:rPr>
          <w:sz w:val="20"/>
          <w:szCs w:val="20"/>
        </w:rPr>
        <w:t>; 204,1 тыс. руб.- благоустройство населенных пунктов;61,2 тыс. руб.</w:t>
      </w:r>
      <w:r w:rsidR="00FF2E3C">
        <w:rPr>
          <w:sz w:val="20"/>
          <w:szCs w:val="20"/>
        </w:rPr>
        <w:t>- приобретение оборудования и мебели в ДШИ; 487,1 тыс. руб.- приобретение лыжного инвентаря)</w:t>
      </w:r>
    </w:p>
    <w:p w:rsidR="00784624" w:rsidRDefault="00784624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Предлагается </w:t>
      </w:r>
      <w:r w:rsidR="00022889">
        <w:rPr>
          <w:sz w:val="20"/>
          <w:szCs w:val="20"/>
        </w:rPr>
        <w:t xml:space="preserve">утвердить </w:t>
      </w:r>
      <w:r w:rsidR="000527F7">
        <w:rPr>
          <w:sz w:val="20"/>
          <w:szCs w:val="20"/>
        </w:rPr>
        <w:t>перераспределение бюджетных ассигнований проведенных на основании пункта 1</w:t>
      </w:r>
      <w:r w:rsidR="00127BC7">
        <w:rPr>
          <w:sz w:val="20"/>
          <w:szCs w:val="20"/>
        </w:rPr>
        <w:t>7</w:t>
      </w:r>
      <w:r w:rsidR="000527F7">
        <w:rPr>
          <w:sz w:val="20"/>
          <w:szCs w:val="20"/>
        </w:rPr>
        <w:t xml:space="preserve"> решения о бюджете:</w:t>
      </w:r>
    </w:p>
    <w:p w:rsidR="000527F7" w:rsidRDefault="000527F7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 распоряжению </w:t>
      </w:r>
      <w:r w:rsidR="00895507">
        <w:rPr>
          <w:sz w:val="20"/>
          <w:szCs w:val="20"/>
        </w:rPr>
        <w:t xml:space="preserve"> № 40 от 09.02.2022 г.  в целях реализации Федерального проекта «Культурная среда» НП «Культура» в 2023 году направлены бюджетные ассигнования на разработку </w:t>
      </w:r>
      <w:proofErr w:type="gramStart"/>
      <w:r w:rsidR="00895507">
        <w:rPr>
          <w:sz w:val="20"/>
          <w:szCs w:val="20"/>
        </w:rPr>
        <w:t>Дизайн-проекта</w:t>
      </w:r>
      <w:proofErr w:type="gramEnd"/>
      <w:r w:rsidR="00895507">
        <w:rPr>
          <w:sz w:val="20"/>
          <w:szCs w:val="20"/>
        </w:rPr>
        <w:t xml:space="preserve"> для создания модельной муниципальной библиотеки в сумме 192,0 тыс. руб. за счет уменьшения бюджетных ассигнований, выделенных на финансовое обеспечение муниципального задания;</w:t>
      </w:r>
    </w:p>
    <w:p w:rsidR="006A48C9" w:rsidRDefault="006A48C9" w:rsidP="00285DE6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 по распоряжению № 42 от 10.02.2022 г. в целях реализации мероприятий Федеральной целевой программы «Комплексное развитие сельских территорий</w:t>
      </w:r>
      <w:r w:rsidR="00127BC7">
        <w:rPr>
          <w:sz w:val="20"/>
          <w:szCs w:val="20"/>
        </w:rPr>
        <w:t xml:space="preserve"> на 2020-2025 годы» на основании письма Министерства сельского хозяйства и продовольствия УР от 08.02.2022 г. № 00727-02/3 направлен</w:t>
      </w:r>
      <w:r w:rsidR="00257EB8">
        <w:rPr>
          <w:sz w:val="20"/>
          <w:szCs w:val="20"/>
        </w:rPr>
        <w:t>н</w:t>
      </w:r>
      <w:r w:rsidR="00127BC7">
        <w:rPr>
          <w:sz w:val="20"/>
          <w:szCs w:val="20"/>
        </w:rPr>
        <w:t>ы</w:t>
      </w:r>
      <w:r w:rsidR="00257EB8">
        <w:rPr>
          <w:sz w:val="20"/>
          <w:szCs w:val="20"/>
        </w:rPr>
        <w:t>е</w:t>
      </w:r>
      <w:r w:rsidR="00127BC7">
        <w:rPr>
          <w:sz w:val="20"/>
          <w:szCs w:val="20"/>
        </w:rPr>
        <w:t xml:space="preserve"> бюджетные ассигнования Управления образования, выделенные на оплату труда педагогов дополнительного образования в сумме 8,0 млн. руб. и Администрации </w:t>
      </w:r>
      <w:proofErr w:type="spellStart"/>
      <w:r w:rsidR="00127BC7">
        <w:rPr>
          <w:sz w:val="20"/>
          <w:szCs w:val="20"/>
        </w:rPr>
        <w:t>Кезского</w:t>
      </w:r>
      <w:proofErr w:type="spellEnd"/>
      <w:r w:rsidR="00127BC7">
        <w:rPr>
          <w:sz w:val="20"/>
          <w:szCs w:val="20"/>
        </w:rPr>
        <w:t xml:space="preserve"> района, выделенные на оплату труда </w:t>
      </w:r>
      <w:r w:rsidR="00257EB8">
        <w:rPr>
          <w:sz w:val="20"/>
          <w:szCs w:val="20"/>
        </w:rPr>
        <w:t>работников</w:t>
      </w:r>
      <w:proofErr w:type="gramEnd"/>
      <w:r w:rsidR="00257EB8">
        <w:rPr>
          <w:sz w:val="20"/>
          <w:szCs w:val="20"/>
        </w:rPr>
        <w:t xml:space="preserve"> ЦКО в сумме 13162,0 тыс. руб. направить на исполнение расходных обязательств по строительству жилья в сельской местности в сумме 21162,0 тыс. руб.</w:t>
      </w:r>
    </w:p>
    <w:p w:rsidR="00895507" w:rsidRDefault="00895507" w:rsidP="00285DE6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- по распоряжению № 90 от 02.03.2022 г. во исполнение поручений Президента РФ по реализации Послания Федеральному Собранию от 15.01.2020г, связанных с реализацией мероприятий по организации бесплатного горячего питания обучающихся, получающих начальное общее образование направлены бюджетные ассигнования на оплату торговой наценки по организации бесплатного горячего питания в сумме 776 тыс. руб. за счет </w:t>
      </w:r>
      <w:r w:rsidR="004E4869">
        <w:rPr>
          <w:sz w:val="20"/>
          <w:szCs w:val="20"/>
        </w:rPr>
        <w:t>уменьшения бюджетных ассигнований, выделенных на обеспечение безопасности учреждений</w:t>
      </w:r>
      <w:proofErr w:type="gramEnd"/>
      <w:r w:rsidR="004E4869">
        <w:rPr>
          <w:sz w:val="20"/>
          <w:szCs w:val="20"/>
        </w:rPr>
        <w:t xml:space="preserve"> социальной сферы;</w:t>
      </w:r>
    </w:p>
    <w:p w:rsidR="004E4869" w:rsidRDefault="004E4869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 распоряжению № 135 от 24.03.2022 г. в целях недопущения просроченной кредиторской задолженности по оплате за электрическую энергию бюджетные ассигнования по содержанию пожарных постов и содержанию парка «Юбилейный» перевести от Управления территориального развития  </w:t>
      </w:r>
      <w:r w:rsidR="00C62A9C">
        <w:rPr>
          <w:sz w:val="20"/>
          <w:szCs w:val="20"/>
        </w:rPr>
        <w:t>на</w:t>
      </w:r>
      <w:r>
        <w:rPr>
          <w:sz w:val="20"/>
          <w:szCs w:val="20"/>
        </w:rPr>
        <w:t xml:space="preserve"> Администраци</w:t>
      </w:r>
      <w:r w:rsidR="00C62A9C">
        <w:rPr>
          <w:sz w:val="20"/>
          <w:szCs w:val="20"/>
        </w:rPr>
        <w:t>ю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Кезского</w:t>
      </w:r>
      <w:proofErr w:type="spellEnd"/>
      <w:r>
        <w:rPr>
          <w:sz w:val="20"/>
          <w:szCs w:val="20"/>
        </w:rPr>
        <w:t xml:space="preserve"> района</w:t>
      </w:r>
      <w:r w:rsidR="00C62A9C">
        <w:rPr>
          <w:sz w:val="20"/>
          <w:szCs w:val="20"/>
        </w:rPr>
        <w:t xml:space="preserve"> в сумме 65,0 тыс. </w:t>
      </w:r>
      <w:proofErr w:type="spellStart"/>
      <w:r w:rsidR="00C62A9C"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;</w:t>
      </w:r>
    </w:p>
    <w:p w:rsidR="004E4869" w:rsidRPr="00BC0AA3" w:rsidRDefault="004E4869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 распоряжению № 147 от 28.03.2022 г. во исполнение пункта 11 Протокола совещания с руководителями органов местного самоуправления, письма Правительства УР от 14.03.2022 г. учитывая влияние ухудшения геополитической и экономической ситуации на развитие отраслей экономики, а также имеющиеся риски снижения доходов бюджета сформирован резерв для </w:t>
      </w:r>
      <w:r w:rsidRPr="00D4757B">
        <w:rPr>
          <w:sz w:val="20"/>
          <w:szCs w:val="20"/>
        </w:rPr>
        <w:t>закрытия социально</w:t>
      </w:r>
      <w:r w:rsidR="00D4757B">
        <w:rPr>
          <w:sz w:val="20"/>
          <w:szCs w:val="20"/>
        </w:rPr>
        <w:t xml:space="preserve">-значимых расходов </w:t>
      </w:r>
      <w:r w:rsidR="00BB46DF">
        <w:rPr>
          <w:sz w:val="20"/>
          <w:szCs w:val="20"/>
        </w:rPr>
        <w:t xml:space="preserve">в сумме 9466,0 тыс. руб. </w:t>
      </w:r>
      <w:r w:rsidR="00D4757B">
        <w:rPr>
          <w:sz w:val="20"/>
          <w:szCs w:val="20"/>
        </w:rPr>
        <w:t>за счет уменьшения</w:t>
      </w:r>
      <w:r w:rsidR="00BB46DF">
        <w:rPr>
          <w:sz w:val="20"/>
          <w:szCs w:val="20"/>
        </w:rPr>
        <w:t xml:space="preserve"> ассигнований</w:t>
      </w:r>
      <w:proofErr w:type="gramStart"/>
      <w:r w:rsidR="00BB46DF">
        <w:rPr>
          <w:sz w:val="20"/>
          <w:szCs w:val="20"/>
        </w:rPr>
        <w:t xml:space="preserve"> ,</w:t>
      </w:r>
      <w:proofErr w:type="gramEnd"/>
      <w:r w:rsidR="00BB46DF">
        <w:rPr>
          <w:sz w:val="20"/>
          <w:szCs w:val="20"/>
        </w:rPr>
        <w:t xml:space="preserve"> выделенных на обеспечение безопасности учреждений социальной сферы в сумме 7916,0 тыс. руб., расходов по содержанию Аппарата 1550,0 тыс. руб.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lastRenderedPageBreak/>
        <w:t>В связи с поступлением дополнительного объема целевых межбюджетных трансфертов предлагается увеличить бюджетные ассигнования  главным распорядителям бюджетных средств:</w:t>
      </w:r>
    </w:p>
    <w:p w:rsidR="00285DE6" w:rsidRPr="00BC0AA3" w:rsidRDefault="00285DE6" w:rsidP="00C62A9C">
      <w:pPr>
        <w:ind w:firstLine="708"/>
        <w:jc w:val="both"/>
        <w:rPr>
          <w:sz w:val="20"/>
          <w:szCs w:val="20"/>
        </w:rPr>
      </w:pPr>
      <w:r w:rsidRPr="00BC0AA3">
        <w:rPr>
          <w:i/>
          <w:sz w:val="20"/>
          <w:szCs w:val="20"/>
        </w:rPr>
        <w:t xml:space="preserve"> Управлени</w:t>
      </w:r>
      <w:r w:rsidR="00C62A9C">
        <w:rPr>
          <w:i/>
          <w:sz w:val="20"/>
          <w:szCs w:val="20"/>
        </w:rPr>
        <w:t>ю</w:t>
      </w:r>
      <w:r w:rsidRPr="00BC0AA3">
        <w:rPr>
          <w:i/>
          <w:sz w:val="20"/>
          <w:szCs w:val="20"/>
        </w:rPr>
        <w:t xml:space="preserve"> образовани</w:t>
      </w:r>
      <w:r w:rsidR="00C62A9C">
        <w:rPr>
          <w:i/>
          <w:sz w:val="20"/>
          <w:szCs w:val="20"/>
        </w:rPr>
        <w:t>я</w:t>
      </w:r>
      <w:r w:rsidRPr="00BC0AA3">
        <w:rPr>
          <w:i/>
          <w:sz w:val="20"/>
          <w:szCs w:val="20"/>
        </w:rPr>
        <w:t xml:space="preserve"> Администрации </w:t>
      </w:r>
      <w:proofErr w:type="spellStart"/>
      <w:r w:rsidRPr="00BC0AA3">
        <w:rPr>
          <w:i/>
          <w:sz w:val="20"/>
          <w:szCs w:val="20"/>
        </w:rPr>
        <w:t>Кезск</w:t>
      </w:r>
      <w:r w:rsidR="00C62A9C">
        <w:rPr>
          <w:i/>
          <w:sz w:val="20"/>
          <w:szCs w:val="20"/>
        </w:rPr>
        <w:t>ого</w:t>
      </w:r>
      <w:proofErr w:type="spellEnd"/>
      <w:r w:rsidRPr="00BC0AA3">
        <w:rPr>
          <w:i/>
          <w:sz w:val="20"/>
          <w:szCs w:val="20"/>
        </w:rPr>
        <w:t xml:space="preserve"> район</w:t>
      </w:r>
      <w:r w:rsidR="00C62A9C">
        <w:rPr>
          <w:i/>
          <w:sz w:val="20"/>
          <w:szCs w:val="20"/>
        </w:rPr>
        <w:t>а 29251,1</w:t>
      </w:r>
      <w:r w:rsidRPr="00BC0AA3">
        <w:rPr>
          <w:i/>
          <w:sz w:val="20"/>
          <w:szCs w:val="20"/>
        </w:rPr>
        <w:t xml:space="preserve">  тыс. руб.</w:t>
      </w:r>
      <w:r w:rsidRPr="00BC0AA3">
        <w:rPr>
          <w:sz w:val="20"/>
          <w:szCs w:val="20"/>
        </w:rPr>
        <w:t xml:space="preserve"> в том числе: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- по разделу «0702»</w:t>
      </w:r>
      <w:r w:rsidR="00C62A9C">
        <w:rPr>
          <w:sz w:val="20"/>
          <w:szCs w:val="20"/>
        </w:rPr>
        <w:t xml:space="preserve"> (Общее образование)</w:t>
      </w:r>
      <w:r w:rsidRPr="00BC0AA3">
        <w:rPr>
          <w:sz w:val="20"/>
          <w:szCs w:val="20"/>
        </w:rPr>
        <w:t xml:space="preserve"> </w:t>
      </w:r>
      <w:r w:rsidR="002747A8" w:rsidRPr="00BC0AA3">
        <w:rPr>
          <w:sz w:val="20"/>
          <w:szCs w:val="20"/>
        </w:rPr>
        <w:t>в сумме</w:t>
      </w:r>
      <w:r w:rsidR="00C62A9C">
        <w:rPr>
          <w:sz w:val="20"/>
          <w:szCs w:val="20"/>
        </w:rPr>
        <w:t xml:space="preserve"> 1</w:t>
      </w:r>
      <w:r w:rsidR="009F5EB2">
        <w:rPr>
          <w:sz w:val="20"/>
          <w:szCs w:val="20"/>
        </w:rPr>
        <w:t>8532,5</w:t>
      </w:r>
      <w:r w:rsidR="002747A8" w:rsidRPr="00BC0AA3">
        <w:rPr>
          <w:sz w:val="20"/>
          <w:szCs w:val="20"/>
        </w:rPr>
        <w:t xml:space="preserve"> тыс. руб. (</w:t>
      </w:r>
      <w:r w:rsidRPr="00BC0AA3">
        <w:rPr>
          <w:sz w:val="20"/>
          <w:szCs w:val="20"/>
        </w:rPr>
        <w:t xml:space="preserve">увеличены субсидии на </w:t>
      </w:r>
      <w:r w:rsidR="002747A8" w:rsidRPr="00BC0AA3">
        <w:rPr>
          <w:sz w:val="20"/>
          <w:szCs w:val="20"/>
        </w:rPr>
        <w:t>вознаграждение за классное руководство 17</w:t>
      </w:r>
      <w:r w:rsidR="00C62A9C">
        <w:rPr>
          <w:sz w:val="20"/>
          <w:szCs w:val="20"/>
        </w:rPr>
        <w:t>473</w:t>
      </w:r>
      <w:r w:rsidR="002747A8" w:rsidRPr="00BC0AA3">
        <w:rPr>
          <w:sz w:val="20"/>
          <w:szCs w:val="20"/>
        </w:rPr>
        <w:t>,3 тыс. руб.</w:t>
      </w:r>
      <w:r w:rsidR="00C62A9C">
        <w:rPr>
          <w:sz w:val="20"/>
          <w:szCs w:val="20"/>
        </w:rPr>
        <w:t>, на оплату труда по кабинетам «Точка роста» 1059,2 тыс. руб.</w:t>
      </w:r>
      <w:r w:rsidR="002747A8" w:rsidRPr="00BC0AA3">
        <w:rPr>
          <w:sz w:val="20"/>
          <w:szCs w:val="20"/>
        </w:rPr>
        <w:t>)</w:t>
      </w:r>
      <w:r w:rsidRPr="00BC0AA3">
        <w:rPr>
          <w:sz w:val="20"/>
          <w:szCs w:val="20"/>
        </w:rPr>
        <w:t>;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- по разделу «070</w:t>
      </w:r>
      <w:r w:rsidR="00C62A9C">
        <w:rPr>
          <w:sz w:val="20"/>
          <w:szCs w:val="20"/>
        </w:rPr>
        <w:t>9</w:t>
      </w:r>
      <w:r w:rsidRPr="00BC0AA3">
        <w:rPr>
          <w:sz w:val="20"/>
          <w:szCs w:val="20"/>
        </w:rPr>
        <w:t>»</w:t>
      </w:r>
      <w:r w:rsidR="00C62A9C">
        <w:rPr>
          <w:sz w:val="20"/>
          <w:szCs w:val="20"/>
        </w:rPr>
        <w:t xml:space="preserve"> (Другие вопросы в области образования)</w:t>
      </w:r>
      <w:r w:rsidRPr="00BC0AA3">
        <w:rPr>
          <w:sz w:val="20"/>
          <w:szCs w:val="20"/>
        </w:rPr>
        <w:t xml:space="preserve"> на</w:t>
      </w:r>
      <w:r w:rsidR="00C62A9C">
        <w:rPr>
          <w:sz w:val="20"/>
          <w:szCs w:val="20"/>
        </w:rPr>
        <w:t xml:space="preserve"> мероприятия по безопасности образовательных организаций 10718,6</w:t>
      </w:r>
      <w:r w:rsidR="002747A8" w:rsidRPr="00BC0AA3">
        <w:rPr>
          <w:sz w:val="20"/>
          <w:szCs w:val="20"/>
        </w:rPr>
        <w:t xml:space="preserve"> тыс. руб</w:t>
      </w:r>
      <w:proofErr w:type="gramStart"/>
      <w:r w:rsidR="002747A8" w:rsidRPr="00BC0AA3">
        <w:rPr>
          <w:sz w:val="20"/>
          <w:szCs w:val="20"/>
        </w:rPr>
        <w:t>..</w:t>
      </w:r>
      <w:proofErr w:type="gramEnd"/>
    </w:p>
    <w:p w:rsidR="009F5EB2" w:rsidRDefault="00285DE6" w:rsidP="00285DE6">
      <w:pPr>
        <w:jc w:val="both"/>
        <w:rPr>
          <w:i/>
          <w:sz w:val="20"/>
          <w:szCs w:val="20"/>
        </w:rPr>
      </w:pPr>
      <w:r w:rsidRPr="00BC0AA3">
        <w:rPr>
          <w:sz w:val="20"/>
          <w:szCs w:val="20"/>
        </w:rPr>
        <w:tab/>
      </w:r>
      <w:r w:rsidRPr="00BC0AA3">
        <w:rPr>
          <w:i/>
          <w:sz w:val="20"/>
          <w:szCs w:val="20"/>
        </w:rPr>
        <w:t xml:space="preserve">Отделу культуры Администрации </w:t>
      </w:r>
      <w:proofErr w:type="spellStart"/>
      <w:r w:rsidRPr="00BC0AA3">
        <w:rPr>
          <w:i/>
          <w:sz w:val="20"/>
          <w:szCs w:val="20"/>
        </w:rPr>
        <w:t>Кезск</w:t>
      </w:r>
      <w:r w:rsidR="009F5EB2">
        <w:rPr>
          <w:i/>
          <w:sz w:val="20"/>
          <w:szCs w:val="20"/>
        </w:rPr>
        <w:t>ого</w:t>
      </w:r>
      <w:proofErr w:type="spellEnd"/>
      <w:r w:rsidRPr="00BC0AA3">
        <w:rPr>
          <w:i/>
          <w:sz w:val="20"/>
          <w:szCs w:val="20"/>
        </w:rPr>
        <w:t xml:space="preserve"> район</w:t>
      </w:r>
      <w:r w:rsidR="009F5EB2">
        <w:rPr>
          <w:i/>
          <w:sz w:val="20"/>
          <w:szCs w:val="20"/>
        </w:rPr>
        <w:t>а</w:t>
      </w:r>
      <w:r w:rsidRPr="00BC0AA3">
        <w:rPr>
          <w:i/>
          <w:sz w:val="20"/>
          <w:szCs w:val="20"/>
        </w:rPr>
        <w:t xml:space="preserve"> </w:t>
      </w:r>
      <w:r w:rsidR="009F5EB2">
        <w:rPr>
          <w:i/>
          <w:sz w:val="20"/>
          <w:szCs w:val="20"/>
        </w:rPr>
        <w:t>8194,3</w:t>
      </w:r>
      <w:r w:rsidRPr="00BC0AA3">
        <w:rPr>
          <w:i/>
          <w:sz w:val="20"/>
          <w:szCs w:val="20"/>
        </w:rPr>
        <w:t xml:space="preserve"> тыс. руб.</w:t>
      </w:r>
      <w:r w:rsidR="009F5EB2">
        <w:rPr>
          <w:i/>
          <w:sz w:val="20"/>
          <w:szCs w:val="20"/>
        </w:rPr>
        <w:t xml:space="preserve"> в том числе</w:t>
      </w:r>
      <w:proofErr w:type="gramStart"/>
      <w:r w:rsidR="009F5EB2">
        <w:rPr>
          <w:i/>
          <w:sz w:val="20"/>
          <w:szCs w:val="20"/>
        </w:rPr>
        <w:t xml:space="preserve"> :</w:t>
      </w:r>
      <w:proofErr w:type="gramEnd"/>
    </w:p>
    <w:p w:rsidR="00285DE6" w:rsidRDefault="009F5EB2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«0801»(Культура) в сумме 8156,3 тыс. руб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 xml:space="preserve"> на капитальный ремонт школы искусств 8077,7 тыс. руб., на модернизацию библиотек в части комплектования книжных фондов 78,6 тыс. руб.);</w:t>
      </w:r>
    </w:p>
    <w:p w:rsidR="009F5EB2" w:rsidRDefault="009F5EB2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«0804»(Другие вопросы в области культуры</w:t>
      </w:r>
      <w:r w:rsidR="006A48C9">
        <w:rPr>
          <w:sz w:val="20"/>
          <w:szCs w:val="20"/>
        </w:rPr>
        <w:t>) в сумме 38,0 тыс. руб. на укрепление материально-технической базы муниципальных домов культуры.</w:t>
      </w:r>
    </w:p>
    <w:p w:rsidR="00C24BD8" w:rsidRPr="00BC0AA3" w:rsidRDefault="00C24BD8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Предлагается внести изменения </w:t>
      </w:r>
      <w:r w:rsidR="00776357">
        <w:rPr>
          <w:sz w:val="20"/>
          <w:szCs w:val="20"/>
        </w:rPr>
        <w:t xml:space="preserve">между главными распорядителями бюджетных средств, в связи с отменой ремонта фасада </w:t>
      </w:r>
      <w:proofErr w:type="spellStart"/>
      <w:r w:rsidR="00776357">
        <w:rPr>
          <w:sz w:val="20"/>
          <w:szCs w:val="20"/>
        </w:rPr>
        <w:t>Кезского</w:t>
      </w:r>
      <w:proofErr w:type="spellEnd"/>
      <w:r w:rsidR="00776357">
        <w:rPr>
          <w:sz w:val="20"/>
          <w:szCs w:val="20"/>
        </w:rPr>
        <w:t xml:space="preserve"> РДК уменьшить бюджетные ассигнования по главному распорядителю бюджетных средств Отделу культуры  в сумме 540,5 тыс. руб. и направить главному распорядителю бюджетных средств, Совету депутатов на увеличение фонда оплаты труда председателя контрольно-счетного органа.</w:t>
      </w:r>
    </w:p>
    <w:p w:rsidR="0059411D" w:rsidRPr="00BC0AA3" w:rsidRDefault="00285DE6" w:rsidP="006A48C9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</w:r>
    </w:p>
    <w:p w:rsidR="008D4DFC" w:rsidRPr="00BC0AA3" w:rsidRDefault="00422AD1" w:rsidP="0059411D">
      <w:pPr>
        <w:jc w:val="both"/>
        <w:rPr>
          <w:sz w:val="20"/>
          <w:szCs w:val="20"/>
        </w:rPr>
      </w:pPr>
      <w:r w:rsidRPr="00422AD1">
        <w:rPr>
          <w:sz w:val="20"/>
          <w:szCs w:val="20"/>
        </w:rPr>
        <w:object w:dxaOrig="7205" w:dyaOrig="5403">
          <v:shape id="_x0000_i1026" type="#_x0000_t75" style="width:5in;height:270pt" o:ole="">
            <v:imagedata r:id="rId7" o:title=""/>
          </v:shape>
          <o:OLEObject Type="Embed" ProgID="PowerPoint.Slide.12" ShapeID="_x0000_i1026" DrawAspect="Content" ObjectID="_1713169713" r:id="rId8"/>
        </w:object>
      </w:r>
    </w:p>
    <w:p w:rsidR="0059411D" w:rsidRPr="00BC0AA3" w:rsidRDefault="0059411D" w:rsidP="00ED5E17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Таким образом, основные характеристики бюджета муниципального образования «</w:t>
      </w:r>
      <w:proofErr w:type="spellStart"/>
      <w:r w:rsidRPr="00BC0AA3">
        <w:rPr>
          <w:sz w:val="20"/>
          <w:szCs w:val="20"/>
        </w:rPr>
        <w:t>Кезский</w:t>
      </w:r>
      <w:proofErr w:type="spellEnd"/>
      <w:r w:rsidRPr="00BC0AA3">
        <w:rPr>
          <w:sz w:val="20"/>
          <w:szCs w:val="20"/>
        </w:rPr>
        <w:t xml:space="preserve"> район» на 202</w:t>
      </w:r>
      <w:r w:rsidR="00575833">
        <w:rPr>
          <w:sz w:val="20"/>
          <w:szCs w:val="20"/>
        </w:rPr>
        <w:t>2</w:t>
      </w:r>
      <w:r w:rsidRPr="00BC0AA3">
        <w:rPr>
          <w:sz w:val="20"/>
          <w:szCs w:val="20"/>
        </w:rPr>
        <w:t xml:space="preserve"> год следующие: </w:t>
      </w:r>
    </w:p>
    <w:p w:rsidR="00575833" w:rsidRPr="00575833" w:rsidRDefault="00575833" w:rsidP="00575833">
      <w:pPr>
        <w:ind w:firstLine="840"/>
        <w:jc w:val="both"/>
        <w:rPr>
          <w:sz w:val="20"/>
          <w:szCs w:val="20"/>
        </w:rPr>
      </w:pPr>
      <w:r w:rsidRPr="00575833">
        <w:rPr>
          <w:sz w:val="20"/>
          <w:szCs w:val="20"/>
        </w:rPr>
        <w:t>прогнозируемый общий объем доходов на 2022 год согласно классификации доходов бюджетов Российской Федерации в сумме 825031,0 тыс. руб. в том числе  объем межбюджетных трансфертов, получаемых из бюджетов бюджетной системы Российской Федерации в сумме 559714,6  тыс. руб. согласно приложению 1 к настоящему решению;</w:t>
      </w:r>
    </w:p>
    <w:p w:rsidR="00575833" w:rsidRPr="00575833" w:rsidRDefault="00575833" w:rsidP="00575833">
      <w:pPr>
        <w:ind w:firstLine="840"/>
        <w:jc w:val="both"/>
        <w:rPr>
          <w:sz w:val="20"/>
          <w:szCs w:val="20"/>
        </w:rPr>
      </w:pPr>
      <w:r w:rsidRPr="00575833">
        <w:rPr>
          <w:sz w:val="20"/>
          <w:szCs w:val="20"/>
        </w:rPr>
        <w:t xml:space="preserve"> общий объем расходов бюджета муниципального образования «Муниципальный округ </w:t>
      </w:r>
      <w:proofErr w:type="spellStart"/>
      <w:r w:rsidRPr="00575833">
        <w:rPr>
          <w:sz w:val="20"/>
          <w:szCs w:val="20"/>
        </w:rPr>
        <w:t>Кезский</w:t>
      </w:r>
      <w:proofErr w:type="spellEnd"/>
      <w:r w:rsidRPr="00575833">
        <w:rPr>
          <w:sz w:val="20"/>
          <w:szCs w:val="20"/>
        </w:rPr>
        <w:t xml:space="preserve"> район Удмуртской Республики» в сумме 864354,5 тыс. руб.;</w:t>
      </w:r>
    </w:p>
    <w:p w:rsidR="00575833" w:rsidRPr="00575833" w:rsidRDefault="00575833" w:rsidP="00575833">
      <w:pPr>
        <w:ind w:firstLine="708"/>
        <w:jc w:val="both"/>
        <w:rPr>
          <w:sz w:val="20"/>
          <w:szCs w:val="20"/>
        </w:rPr>
      </w:pPr>
      <w:r w:rsidRPr="00575833">
        <w:rPr>
          <w:sz w:val="20"/>
          <w:szCs w:val="20"/>
        </w:rPr>
        <w:t>верхний предел муниципального долга  на 1 января  2023 года  в сумме 60645,3 тыс. руб., в том числе по муниципальным гарантиям в сумме 0 тыс. руб.;</w:t>
      </w:r>
    </w:p>
    <w:p w:rsidR="00575833" w:rsidRPr="00575833" w:rsidRDefault="00575833" w:rsidP="00575833">
      <w:pPr>
        <w:jc w:val="both"/>
        <w:rPr>
          <w:sz w:val="20"/>
          <w:szCs w:val="20"/>
        </w:rPr>
      </w:pPr>
      <w:r w:rsidRPr="00575833">
        <w:rPr>
          <w:sz w:val="20"/>
          <w:szCs w:val="20"/>
        </w:rPr>
        <w:t xml:space="preserve">             дефицит бюджета муниципального образования «Муниципальный округ </w:t>
      </w:r>
      <w:proofErr w:type="spellStart"/>
      <w:r w:rsidRPr="00575833">
        <w:rPr>
          <w:sz w:val="20"/>
          <w:szCs w:val="20"/>
        </w:rPr>
        <w:t>Кезский</w:t>
      </w:r>
      <w:proofErr w:type="spellEnd"/>
      <w:r w:rsidRPr="00575833">
        <w:rPr>
          <w:sz w:val="20"/>
          <w:szCs w:val="20"/>
        </w:rPr>
        <w:t xml:space="preserve"> район Удмуртской Республики» в сумме 39323,5 тыс. руб.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</w:r>
    </w:p>
    <w:p w:rsidR="00285DE6" w:rsidRPr="00BC0AA3" w:rsidRDefault="00285DE6" w:rsidP="00285DE6">
      <w:pPr>
        <w:jc w:val="both"/>
        <w:rPr>
          <w:sz w:val="20"/>
          <w:szCs w:val="20"/>
        </w:rPr>
      </w:pPr>
    </w:p>
    <w:p w:rsidR="00285DE6" w:rsidRPr="00BC0AA3" w:rsidRDefault="00285DE6" w:rsidP="00285DE6">
      <w:pPr>
        <w:jc w:val="both"/>
        <w:rPr>
          <w:sz w:val="20"/>
          <w:szCs w:val="20"/>
        </w:rPr>
      </w:pPr>
    </w:p>
    <w:p w:rsidR="00285DE6" w:rsidRPr="00BC0AA3" w:rsidRDefault="00285DE6" w:rsidP="00892E64">
      <w:pPr>
        <w:ind w:firstLine="708"/>
        <w:jc w:val="both"/>
        <w:rPr>
          <w:sz w:val="20"/>
          <w:szCs w:val="20"/>
        </w:rPr>
      </w:pPr>
    </w:p>
    <w:sectPr w:rsidR="00285DE6" w:rsidRPr="00BC0AA3" w:rsidSect="00174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5DE"/>
    <w:rsid w:val="00022889"/>
    <w:rsid w:val="000527F7"/>
    <w:rsid w:val="00127BC7"/>
    <w:rsid w:val="00141BA9"/>
    <w:rsid w:val="00174457"/>
    <w:rsid w:val="001F0809"/>
    <w:rsid w:val="00200B8B"/>
    <w:rsid w:val="00257EB8"/>
    <w:rsid w:val="002660CB"/>
    <w:rsid w:val="002747A8"/>
    <w:rsid w:val="002750F2"/>
    <w:rsid w:val="00285DE6"/>
    <w:rsid w:val="002A6E48"/>
    <w:rsid w:val="002C0A7F"/>
    <w:rsid w:val="002E55C6"/>
    <w:rsid w:val="002E6446"/>
    <w:rsid w:val="00312102"/>
    <w:rsid w:val="0032115C"/>
    <w:rsid w:val="003D6607"/>
    <w:rsid w:val="00422AD1"/>
    <w:rsid w:val="004D32B5"/>
    <w:rsid w:val="004D5234"/>
    <w:rsid w:val="004E4869"/>
    <w:rsid w:val="00504685"/>
    <w:rsid w:val="00575833"/>
    <w:rsid w:val="00576C3A"/>
    <w:rsid w:val="0059411D"/>
    <w:rsid w:val="005C2E84"/>
    <w:rsid w:val="00612EBB"/>
    <w:rsid w:val="0064592F"/>
    <w:rsid w:val="0065554D"/>
    <w:rsid w:val="006A2609"/>
    <w:rsid w:val="006A48C9"/>
    <w:rsid w:val="00753EC3"/>
    <w:rsid w:val="00776357"/>
    <w:rsid w:val="00784624"/>
    <w:rsid w:val="007C175E"/>
    <w:rsid w:val="007E0ACA"/>
    <w:rsid w:val="007E41E4"/>
    <w:rsid w:val="007F0613"/>
    <w:rsid w:val="00855CA8"/>
    <w:rsid w:val="00892E64"/>
    <w:rsid w:val="00895507"/>
    <w:rsid w:val="00897305"/>
    <w:rsid w:val="008C33F2"/>
    <w:rsid w:val="008D4DFC"/>
    <w:rsid w:val="008E61C3"/>
    <w:rsid w:val="00916612"/>
    <w:rsid w:val="0094153F"/>
    <w:rsid w:val="00950C98"/>
    <w:rsid w:val="0098105D"/>
    <w:rsid w:val="009A0653"/>
    <w:rsid w:val="009B2ADE"/>
    <w:rsid w:val="009C0B75"/>
    <w:rsid w:val="009D3E50"/>
    <w:rsid w:val="009F4C7D"/>
    <w:rsid w:val="009F5EB2"/>
    <w:rsid w:val="00A33CF7"/>
    <w:rsid w:val="00A74ECC"/>
    <w:rsid w:val="00B0158F"/>
    <w:rsid w:val="00B348A0"/>
    <w:rsid w:val="00B94104"/>
    <w:rsid w:val="00BB424C"/>
    <w:rsid w:val="00BB46DF"/>
    <w:rsid w:val="00BC0AA3"/>
    <w:rsid w:val="00C24BD8"/>
    <w:rsid w:val="00C27920"/>
    <w:rsid w:val="00C33609"/>
    <w:rsid w:val="00C62A9C"/>
    <w:rsid w:val="00CD28FB"/>
    <w:rsid w:val="00CD4849"/>
    <w:rsid w:val="00CE42F0"/>
    <w:rsid w:val="00CE5467"/>
    <w:rsid w:val="00D4757B"/>
    <w:rsid w:val="00D56772"/>
    <w:rsid w:val="00D76251"/>
    <w:rsid w:val="00D81C56"/>
    <w:rsid w:val="00DA7DA7"/>
    <w:rsid w:val="00DB7270"/>
    <w:rsid w:val="00DD3B5D"/>
    <w:rsid w:val="00DF73DD"/>
    <w:rsid w:val="00E30065"/>
    <w:rsid w:val="00E305DE"/>
    <w:rsid w:val="00E52BDD"/>
    <w:rsid w:val="00ED5E17"/>
    <w:rsid w:val="00F3256C"/>
    <w:rsid w:val="00F415C8"/>
    <w:rsid w:val="00F55907"/>
    <w:rsid w:val="00F71010"/>
    <w:rsid w:val="00F822D8"/>
    <w:rsid w:val="00FB2BA5"/>
    <w:rsid w:val="00FF2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PowerPoint1.sldx"/><Relationship Id="rId11" Type="http://schemas.microsoft.com/office/2007/relationships/stylesWithEffects" Target="stylesWithEffects.xm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4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2021-05-14T08:23:00Z</cp:lastPrinted>
  <dcterms:created xsi:type="dcterms:W3CDTF">2021-04-20T07:39:00Z</dcterms:created>
  <dcterms:modified xsi:type="dcterms:W3CDTF">2022-05-04T07:42:00Z</dcterms:modified>
</cp:coreProperties>
</file>