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492E" w14:textId="77777777" w:rsidR="001E2202" w:rsidRDefault="00024FE2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Продолжается прием заявок на третий сезон конкурса растущих российских брендов «Знай наших»</w:t>
      </w:r>
    </w:p>
    <w:p w14:paraId="559B5A8D" w14:textId="77777777" w:rsidR="001E2202" w:rsidRDefault="00024F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Агентство стратегических инициатив и фонд «Росконгресс» при поддержке </w:t>
      </w:r>
      <w:hyperlink r:id="rId7" w:tooltip="https://xn--90ab5f.xn--p1ai/" w:history="1">
        <w:r>
          <w:rPr>
            <w:rStyle w:val="af"/>
            <w:rFonts w:ascii="PT Astra Serif" w:eastAsia="PT Astra Serif" w:hAnsi="PT Astra Serif" w:cs="PT Astra Serif"/>
            <w:color w:val="000000"/>
            <w:sz w:val="24"/>
          </w:rPr>
          <w:t>ВЭБ.РФ</w:t>
        </w:r>
      </w:hyperlink>
      <w:r>
        <w:rPr>
          <w:rFonts w:ascii="PT Astra Serif" w:eastAsia="PT Astra Serif" w:hAnsi="PT Astra Serif" w:cs="PT Astra Serif"/>
          <w:color w:val="000000"/>
          <w:sz w:val="24"/>
        </w:rPr>
        <w:t xml:space="preserve"> проводят конкурс растущих российских брендов «Знай наших», который направлен на развитие перспективных российских брендов во всех регионах страны и реализуется в соответствии с поручением Президента Российской Федерации.</w:t>
      </w:r>
    </w:p>
    <w:p w14:paraId="43EDC231" w14:textId="77777777" w:rsidR="001E2202" w:rsidRDefault="00024F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Конкурс нацелен на представителей малого и среднего бизнеса России. </w:t>
      </w:r>
    </w:p>
    <w:p w14:paraId="133FAC04" w14:textId="77777777" w:rsidR="001E2202" w:rsidRDefault="00024F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Участниками могут стать предприниматели, чьи компании:</w:t>
      </w:r>
    </w:p>
    <w:p w14:paraId="0CB6E39B" w14:textId="77777777" w:rsidR="001E2202" w:rsidRDefault="00024FE2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демонстрируют устойчивые темпы роста,</w:t>
      </w:r>
    </w:p>
    <w:p w14:paraId="5F467617" w14:textId="77777777" w:rsidR="001E2202" w:rsidRDefault="00024FE2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имеют высокую степень локализации производства (не менее 30%),</w:t>
      </w:r>
    </w:p>
    <w:p w14:paraId="2D2D46D2" w14:textId="77777777" w:rsidR="001E2202" w:rsidRDefault="00024FE2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продукция пользуется доверием у потребителей. </w:t>
      </w:r>
    </w:p>
    <w:p w14:paraId="3D02A06F" w14:textId="77777777" w:rsidR="001E2202" w:rsidRDefault="00024F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Учитываются также наличие у кандидатов социальных проектов и готовность к широкомасштабному продвижению своего бренда.  </w:t>
      </w:r>
    </w:p>
    <w:p w14:paraId="28D19A5E" w14:textId="77777777" w:rsidR="001E2202" w:rsidRDefault="00024F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страны и АСИ. </w:t>
      </w:r>
    </w:p>
    <w:p w14:paraId="0C1BCC09" w14:textId="77777777" w:rsidR="001E2202" w:rsidRDefault="00024F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 </w:t>
      </w:r>
    </w:p>
    <w:p w14:paraId="216F3E7A" w14:textId="77777777" w:rsidR="001E2202" w:rsidRDefault="00024FE2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Заявки принимаются до 15 мая на сайте </w:t>
      </w:r>
      <w:hyperlink r:id="rId8" w:tooltip="https://xn--d1ach8g.xn--c1aenmdblfega.xn--p1ai/brand" w:history="1">
        <w:r>
          <w:rPr>
            <w:rStyle w:val="af"/>
            <w:rFonts w:ascii="PT Astra Serif" w:eastAsia="PT Astra Serif" w:hAnsi="PT Astra Serif" w:cs="PT Astra Serif"/>
            <w:color w:val="000000"/>
            <w:sz w:val="24"/>
          </w:rPr>
          <w:t>идея.росконгресс.рф/brand</w:t>
        </w:r>
      </w:hyperlink>
    </w:p>
    <w:sectPr w:rsidR="001E22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DFB2" w14:textId="77777777" w:rsidR="001E2202" w:rsidRDefault="00024FE2">
      <w:pPr>
        <w:spacing w:after="0" w:line="240" w:lineRule="auto"/>
      </w:pPr>
      <w:r>
        <w:separator/>
      </w:r>
    </w:p>
  </w:endnote>
  <w:endnote w:type="continuationSeparator" w:id="0">
    <w:p w14:paraId="23F7DDEB" w14:textId="77777777" w:rsidR="001E2202" w:rsidRDefault="0002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8222" w14:textId="77777777" w:rsidR="001E2202" w:rsidRDefault="00024FE2">
      <w:pPr>
        <w:spacing w:after="0" w:line="240" w:lineRule="auto"/>
      </w:pPr>
      <w:r>
        <w:separator/>
      </w:r>
    </w:p>
  </w:footnote>
  <w:footnote w:type="continuationSeparator" w:id="0">
    <w:p w14:paraId="070D64A5" w14:textId="77777777" w:rsidR="001E2202" w:rsidRDefault="00024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BB5"/>
    <w:multiLevelType w:val="hybridMultilevel"/>
    <w:tmpl w:val="D930C3A2"/>
    <w:lvl w:ilvl="0" w:tplc="99DE40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69E1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948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9A4F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086A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B4C2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0AED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0409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968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3C54F85"/>
    <w:multiLevelType w:val="hybridMultilevel"/>
    <w:tmpl w:val="AB80F6CE"/>
    <w:lvl w:ilvl="0" w:tplc="0310CD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4B631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60E7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651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40A4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DA17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BE0F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32C4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AA01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FA361E8"/>
    <w:multiLevelType w:val="hybridMultilevel"/>
    <w:tmpl w:val="77161260"/>
    <w:lvl w:ilvl="0" w:tplc="6F1019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F04B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7C4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EFC66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2AF8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CE3D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F429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EA99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6004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494105938">
    <w:abstractNumId w:val="2"/>
  </w:num>
  <w:num w:numId="2" w16cid:durableId="622342929">
    <w:abstractNumId w:val="1"/>
  </w:num>
  <w:num w:numId="3" w16cid:durableId="143020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02"/>
    <w:rsid w:val="00024FE2"/>
    <w:rsid w:val="00076281"/>
    <w:rsid w:val="001E2202"/>
    <w:rsid w:val="00C041F9"/>
    <w:rsid w:val="00C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61E7"/>
  <w15:docId w15:val="{59B7800B-8289-428C-B890-25D22D1B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b5f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Ковязина Ольга Ивановна</dc:creator>
  <cp:lastModifiedBy>Ковязина Ольга Ивановна</cp:lastModifiedBy>
  <cp:revision>2</cp:revision>
  <dcterms:created xsi:type="dcterms:W3CDTF">2025-04-28T11:50:00Z</dcterms:created>
  <dcterms:modified xsi:type="dcterms:W3CDTF">2025-04-28T11:50:00Z</dcterms:modified>
</cp:coreProperties>
</file>