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F4" w:rsidRPr="00E149FC" w:rsidRDefault="002313F4" w:rsidP="00C871E3">
      <w:pPr>
        <w:ind w:hanging="284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АДМИНИСТРАЦИЯ  МУНИЦИПАЛЬНОГО  ОБРАЗОВАНИЯ  «КЕЗСКИЙ РАЙОН»</w:t>
      </w:r>
    </w:p>
    <w:p w:rsidR="002313F4" w:rsidRDefault="002313F4" w:rsidP="002313F4">
      <w:pPr>
        <w:spacing w:line="360" w:lineRule="auto"/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2313F4" w:rsidRDefault="002313F4" w:rsidP="002313F4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2313F4" w:rsidRDefault="002313F4" w:rsidP="002313F4">
      <w:pPr>
        <w:pStyle w:val="FR1"/>
        <w:tabs>
          <w:tab w:val="left" w:pos="4536"/>
          <w:tab w:val="left" w:pos="6237"/>
        </w:tabs>
        <w:ind w:right="-104"/>
        <w:rPr>
          <w:b/>
        </w:rPr>
      </w:pPr>
      <w:r>
        <w:rPr>
          <w:b/>
        </w:rPr>
        <w:t>РАСПОРЯЖЕНИЕ</w:t>
      </w:r>
    </w:p>
    <w:p w:rsidR="002313F4" w:rsidRDefault="002313F4"/>
    <w:p w:rsidR="002313F4" w:rsidRDefault="002313F4" w:rsidP="002313F4">
      <w:pPr>
        <w:jc w:val="both"/>
        <w:rPr>
          <w:bCs/>
        </w:rPr>
      </w:pPr>
    </w:p>
    <w:p w:rsidR="002313F4" w:rsidRDefault="002313F4" w:rsidP="002313F4">
      <w:pPr>
        <w:jc w:val="both"/>
        <w:rPr>
          <w:szCs w:val="24"/>
        </w:rPr>
      </w:pPr>
      <w:r>
        <w:rPr>
          <w:bCs/>
        </w:rPr>
        <w:t xml:space="preserve">от </w:t>
      </w:r>
      <w:r w:rsidR="00930802">
        <w:rPr>
          <w:bCs/>
        </w:rPr>
        <w:t>9</w:t>
      </w:r>
      <w:r w:rsidR="00FA11A0">
        <w:rPr>
          <w:bCs/>
        </w:rPr>
        <w:t xml:space="preserve"> декабря</w:t>
      </w:r>
      <w:r>
        <w:rPr>
          <w:bCs/>
        </w:rPr>
        <w:t xml:space="preserve"> 2019 года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</w:t>
      </w:r>
      <w:r w:rsidR="00365CBA">
        <w:rPr>
          <w:bCs/>
        </w:rPr>
        <w:t xml:space="preserve">                           № 654</w:t>
      </w:r>
    </w:p>
    <w:p w:rsidR="002313F4" w:rsidRDefault="002313F4" w:rsidP="002313F4">
      <w:pPr>
        <w:ind w:firstLine="708"/>
        <w:jc w:val="both"/>
        <w:rPr>
          <w:szCs w:val="24"/>
        </w:rPr>
      </w:pPr>
    </w:p>
    <w:p w:rsidR="002313F4" w:rsidRDefault="002313F4" w:rsidP="002313F4">
      <w:pPr>
        <w:pStyle w:val="FR1"/>
        <w:ind w:right="21"/>
        <w:rPr>
          <w:sz w:val="20"/>
        </w:rPr>
      </w:pP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2313F4" w:rsidRDefault="002313F4" w:rsidP="002313F4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</w:p>
    <w:p w:rsidR="002313F4" w:rsidRDefault="002313F4" w:rsidP="002313F4">
      <w:pPr>
        <w:jc w:val="both"/>
      </w:pPr>
    </w:p>
    <w:p w:rsidR="00597E85" w:rsidRDefault="00597E85" w:rsidP="00597E85">
      <w:pPr>
        <w:ind w:firstLine="708"/>
        <w:jc w:val="both"/>
        <w:rPr>
          <w:szCs w:val="24"/>
        </w:rPr>
      </w:pPr>
    </w:p>
    <w:p w:rsidR="006B566D" w:rsidRDefault="006B566D" w:rsidP="006B566D">
      <w:pPr>
        <w:ind w:firstLine="708"/>
        <w:jc w:val="both"/>
        <w:rPr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365CBA" w:rsidRPr="00365CBA" w:rsidTr="00365CBA">
        <w:tc>
          <w:tcPr>
            <w:tcW w:w="5070" w:type="dxa"/>
          </w:tcPr>
          <w:p w:rsidR="00365CBA" w:rsidRPr="00365CBA" w:rsidRDefault="00365CBA" w:rsidP="006B56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65CBA">
              <w:rPr>
                <w:rFonts w:ascii="Times New Roman" w:hAnsi="Times New Roman" w:cs="Times New Roman"/>
              </w:rPr>
              <w:t>Об утверждении плана проведения плановых проверок физических лиц в области муниципального земельного контроля на территории муниципального образования «</w:t>
            </w:r>
            <w:proofErr w:type="spellStart"/>
            <w:r w:rsidRPr="00365CBA">
              <w:rPr>
                <w:rFonts w:ascii="Times New Roman" w:hAnsi="Times New Roman" w:cs="Times New Roman"/>
              </w:rPr>
              <w:t>Кезский</w:t>
            </w:r>
            <w:proofErr w:type="spellEnd"/>
            <w:r w:rsidRPr="00365CBA">
              <w:rPr>
                <w:rFonts w:ascii="Times New Roman" w:hAnsi="Times New Roman" w:cs="Times New Roman"/>
              </w:rPr>
              <w:t xml:space="preserve"> район» район» на 2020 год</w:t>
            </w:r>
          </w:p>
        </w:tc>
      </w:tr>
    </w:tbl>
    <w:p w:rsidR="00A84626" w:rsidRDefault="00A84626" w:rsidP="006B566D">
      <w:pPr>
        <w:ind w:firstLine="708"/>
        <w:jc w:val="both"/>
        <w:rPr>
          <w:szCs w:val="24"/>
        </w:rPr>
      </w:pPr>
    </w:p>
    <w:p w:rsidR="00365CBA" w:rsidRDefault="00365CBA" w:rsidP="00365CBA">
      <w:pPr>
        <w:autoSpaceDE w:val="0"/>
        <w:autoSpaceDN w:val="0"/>
        <w:adjustRightInd w:val="0"/>
        <w:ind w:firstLine="540"/>
        <w:jc w:val="both"/>
      </w:pPr>
    </w:p>
    <w:p w:rsidR="00365CBA" w:rsidRDefault="00365CBA" w:rsidP="00365CBA">
      <w:pPr>
        <w:autoSpaceDE w:val="0"/>
        <w:autoSpaceDN w:val="0"/>
        <w:adjustRightInd w:val="0"/>
        <w:ind w:firstLine="709"/>
        <w:jc w:val="both"/>
      </w:pPr>
      <w:proofErr w:type="gramStart"/>
      <w:r>
        <w:t>В соответствии со ст.72 Земельного Кодекса РФ, федерального закона</w:t>
      </w:r>
      <w:r w:rsidRPr="00EA54E9">
        <w:t xml:space="preserve"> </w:t>
      </w:r>
      <w:r>
        <w:t>от 6 октября 2003 года N 131-ФЗ "Об общих принципах организации местного самоуправления в Российской Федерации", постановлением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 «Об утверждении административного регламента исполнения муниципальной функции «Осуществление муниципального земельного контроля на территории муниципального образования «</w:t>
      </w:r>
      <w:proofErr w:type="spellStart"/>
      <w:r>
        <w:t>Кезский</w:t>
      </w:r>
      <w:proofErr w:type="spellEnd"/>
      <w:r>
        <w:t xml:space="preserve"> район», на основании проведения инвентаризации земельных участков и объектов недвижимости, руководствуясь Уставом</w:t>
      </w:r>
      <w:proofErr w:type="gramEnd"/>
      <w:r>
        <w:t xml:space="preserve"> муниципального образования «</w:t>
      </w:r>
      <w:proofErr w:type="spellStart"/>
      <w:r>
        <w:t>Кезский</w:t>
      </w:r>
      <w:proofErr w:type="spellEnd"/>
      <w:r>
        <w:t xml:space="preserve"> район»;</w:t>
      </w:r>
    </w:p>
    <w:p w:rsidR="00365CBA" w:rsidRPr="003D239D" w:rsidRDefault="00365CBA" w:rsidP="00365CBA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365CBA" w:rsidRDefault="00365CBA" w:rsidP="00365CBA">
      <w:pPr>
        <w:jc w:val="both"/>
      </w:pPr>
      <w:r>
        <w:t xml:space="preserve">          1. Утвердить план проведения плановых проверок физических лиц в области муниципального земельного контроля</w:t>
      </w:r>
      <w:r w:rsidRPr="00572C3F">
        <w:t xml:space="preserve"> на территории муниципального об</w:t>
      </w:r>
      <w:r>
        <w:t>разования «</w:t>
      </w:r>
      <w:proofErr w:type="spellStart"/>
      <w:r>
        <w:t>Кезский</w:t>
      </w:r>
      <w:proofErr w:type="spellEnd"/>
      <w:r>
        <w:t xml:space="preserve"> район» </w:t>
      </w:r>
      <w:r w:rsidRPr="00572C3F">
        <w:t xml:space="preserve"> </w:t>
      </w:r>
      <w:r>
        <w:t xml:space="preserve">на 2020 </w:t>
      </w:r>
      <w:r w:rsidRPr="00572C3F">
        <w:t>год</w:t>
      </w:r>
      <w:r>
        <w:t>, согласно приложению 1.</w:t>
      </w:r>
    </w:p>
    <w:p w:rsidR="00365CBA" w:rsidRDefault="00365CBA" w:rsidP="00365CBA">
      <w:pPr>
        <w:jc w:val="both"/>
      </w:pPr>
      <w:r>
        <w:t xml:space="preserve">          2. Опубликовать план проведения плановых проверок физических лиц в области муниципального земельного контроля</w:t>
      </w:r>
      <w:r w:rsidRPr="00572C3F">
        <w:t xml:space="preserve"> на территории муниципального об</w:t>
      </w:r>
      <w:r>
        <w:t>разования «</w:t>
      </w:r>
      <w:proofErr w:type="spellStart"/>
      <w:r>
        <w:t>Кезский</w:t>
      </w:r>
      <w:proofErr w:type="spellEnd"/>
      <w:r>
        <w:t xml:space="preserve"> район»</w:t>
      </w:r>
      <w:r w:rsidRPr="00572C3F">
        <w:t xml:space="preserve"> </w:t>
      </w:r>
      <w:r>
        <w:t xml:space="preserve">на 2020 </w:t>
      </w:r>
      <w:r w:rsidRPr="00572C3F">
        <w:t>год</w:t>
      </w:r>
      <w:r>
        <w:t>, на официальном сайте Администрации муниципального образования «</w:t>
      </w:r>
      <w:proofErr w:type="spellStart"/>
      <w:r>
        <w:t>Кезского</w:t>
      </w:r>
      <w:proofErr w:type="spellEnd"/>
      <w:r>
        <w:t xml:space="preserve"> района» в информационно телекоммуникационной сети Интернет.</w:t>
      </w:r>
    </w:p>
    <w:p w:rsidR="00365CBA" w:rsidRPr="00D84C44" w:rsidRDefault="00365CBA" w:rsidP="00365CBA">
      <w:pPr>
        <w:jc w:val="both"/>
      </w:pPr>
      <w:r>
        <w:t xml:space="preserve">          3. </w:t>
      </w:r>
      <w:proofErr w:type="gramStart"/>
      <w:r>
        <w:t>Контроль за</w:t>
      </w:r>
      <w:proofErr w:type="gramEnd"/>
      <w:r>
        <w:t xml:space="preserve"> исполнением настоящего распоряжения, возложить на заместителя главы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 по развитию сельских территорий Л.А. Иванову.</w:t>
      </w:r>
    </w:p>
    <w:p w:rsidR="00372AFE" w:rsidRDefault="00372AFE" w:rsidP="00372AFE">
      <w:pPr>
        <w:pStyle w:val="a5"/>
        <w:spacing w:line="276" w:lineRule="auto"/>
        <w:ind w:left="420"/>
        <w:jc w:val="both"/>
      </w:pPr>
    </w:p>
    <w:p w:rsidR="00214E41" w:rsidRPr="00FA11A0" w:rsidRDefault="00214E41" w:rsidP="00372AFE">
      <w:pPr>
        <w:pStyle w:val="a5"/>
        <w:spacing w:line="276" w:lineRule="auto"/>
        <w:ind w:left="420"/>
        <w:jc w:val="both"/>
      </w:pPr>
      <w:bookmarkStart w:id="0" w:name="_GoBack"/>
      <w:bookmarkEnd w:id="0"/>
    </w:p>
    <w:p w:rsidR="00D42D0E" w:rsidRPr="00FA11A0" w:rsidRDefault="00D42D0E" w:rsidP="002313F4">
      <w:pPr>
        <w:spacing w:line="276" w:lineRule="auto"/>
        <w:ind w:firstLine="709"/>
        <w:jc w:val="both"/>
        <w:rPr>
          <w:szCs w:val="24"/>
        </w:rPr>
      </w:pPr>
    </w:p>
    <w:tbl>
      <w:tblPr>
        <w:tblW w:w="10222" w:type="dxa"/>
        <w:tblLook w:val="01E0" w:firstRow="1" w:lastRow="1" w:firstColumn="1" w:lastColumn="1" w:noHBand="0" w:noVBand="0"/>
      </w:tblPr>
      <w:tblGrid>
        <w:gridCol w:w="10222"/>
      </w:tblGrid>
      <w:tr w:rsidR="00FA11A0" w:rsidTr="00FA11A0">
        <w:trPr>
          <w:trHeight w:val="480"/>
        </w:trPr>
        <w:tc>
          <w:tcPr>
            <w:tcW w:w="10222" w:type="dxa"/>
          </w:tcPr>
          <w:tbl>
            <w:tblPr>
              <w:tblW w:w="10006" w:type="dxa"/>
              <w:tblLook w:val="01E0" w:firstRow="1" w:lastRow="1" w:firstColumn="1" w:lastColumn="1" w:noHBand="0" w:noVBand="0"/>
            </w:tblPr>
            <w:tblGrid>
              <w:gridCol w:w="5062"/>
              <w:gridCol w:w="2026"/>
              <w:gridCol w:w="2918"/>
            </w:tblGrid>
            <w:tr w:rsidR="00FA11A0" w:rsidRPr="007A4308" w:rsidTr="00FA11A0">
              <w:trPr>
                <w:trHeight w:val="480"/>
              </w:trPr>
              <w:tc>
                <w:tcPr>
                  <w:tcW w:w="5062" w:type="dxa"/>
                </w:tcPr>
                <w:p w:rsidR="00FA11A0" w:rsidRPr="007A4308" w:rsidRDefault="00FA11A0" w:rsidP="000A6264">
                  <w:proofErr w:type="spellStart"/>
                  <w:r>
                    <w:t>Врио</w:t>
                  </w:r>
                  <w:proofErr w:type="spellEnd"/>
                  <w:r>
                    <w:t xml:space="preserve"> Главы</w:t>
                  </w:r>
                  <w:r w:rsidRPr="007A4308">
                    <w:t xml:space="preserve"> муниципального образования </w:t>
                  </w:r>
                </w:p>
                <w:p w:rsidR="00FA11A0" w:rsidRPr="007A4308" w:rsidRDefault="00FA11A0" w:rsidP="000A6264">
                  <w:r w:rsidRPr="007A4308">
                    <w:t>«</w:t>
                  </w:r>
                  <w:proofErr w:type="spellStart"/>
                  <w:r w:rsidRPr="007A4308">
                    <w:t>Кезский</w:t>
                  </w:r>
                  <w:proofErr w:type="spellEnd"/>
                  <w:r w:rsidRPr="007A4308">
                    <w:t xml:space="preserve"> район»</w:t>
                  </w:r>
                </w:p>
              </w:tc>
              <w:tc>
                <w:tcPr>
                  <w:tcW w:w="2026" w:type="dxa"/>
                </w:tcPr>
                <w:p w:rsidR="00FA11A0" w:rsidRPr="007A4308" w:rsidRDefault="00FA11A0" w:rsidP="000A6264">
                  <w:pPr>
                    <w:jc w:val="both"/>
                  </w:pPr>
                </w:p>
              </w:tc>
              <w:tc>
                <w:tcPr>
                  <w:tcW w:w="2918" w:type="dxa"/>
                  <w:vAlign w:val="bottom"/>
                </w:tcPr>
                <w:p w:rsidR="00FA11A0" w:rsidRPr="007A4308" w:rsidRDefault="00FA11A0" w:rsidP="00FA11A0">
                  <w:r w:rsidRPr="007A4308">
                    <w:t xml:space="preserve">                </w:t>
                  </w:r>
                  <w:r>
                    <w:t xml:space="preserve">С.В. Снигирева </w:t>
                  </w:r>
                </w:p>
              </w:tc>
            </w:tr>
          </w:tbl>
          <w:p w:rsidR="00FA11A0" w:rsidRDefault="00FA11A0"/>
        </w:tc>
      </w:tr>
    </w:tbl>
    <w:p w:rsidR="00FA11A0" w:rsidRDefault="00FA11A0" w:rsidP="00FB1BD6">
      <w:pPr>
        <w:ind w:left="5812"/>
      </w:pPr>
    </w:p>
    <w:sectPr w:rsidR="00FA11A0" w:rsidSect="002E1AEE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32FD"/>
    <w:multiLevelType w:val="hybridMultilevel"/>
    <w:tmpl w:val="EFA4309A"/>
    <w:lvl w:ilvl="0" w:tplc="7FFA0A5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3817C1C"/>
    <w:multiLevelType w:val="hybridMultilevel"/>
    <w:tmpl w:val="FE8C095E"/>
    <w:lvl w:ilvl="0" w:tplc="721E673C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1073DF"/>
    <w:multiLevelType w:val="multilevel"/>
    <w:tmpl w:val="45B82A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D6CF6"/>
    <w:multiLevelType w:val="multilevel"/>
    <w:tmpl w:val="DB6E9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D4C3174"/>
    <w:multiLevelType w:val="multilevel"/>
    <w:tmpl w:val="5E520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20940941"/>
    <w:multiLevelType w:val="hybridMultilevel"/>
    <w:tmpl w:val="58F40AD2"/>
    <w:lvl w:ilvl="0" w:tplc="4CF0153E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8015726"/>
    <w:multiLevelType w:val="multilevel"/>
    <w:tmpl w:val="1472A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123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7">
    <w:nsid w:val="29C06C20"/>
    <w:multiLevelType w:val="hybridMultilevel"/>
    <w:tmpl w:val="130E6D38"/>
    <w:lvl w:ilvl="0" w:tplc="42F06B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EFF432F"/>
    <w:multiLevelType w:val="hybridMultilevel"/>
    <w:tmpl w:val="206C418C"/>
    <w:lvl w:ilvl="0" w:tplc="EB0E0230">
      <w:start w:val="1"/>
      <w:numFmt w:val="decimal"/>
      <w:lvlText w:val="%1)"/>
      <w:lvlJc w:val="left"/>
      <w:pPr>
        <w:ind w:left="1287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0EF2927"/>
    <w:multiLevelType w:val="hybridMultilevel"/>
    <w:tmpl w:val="DEA4FAA8"/>
    <w:lvl w:ilvl="0" w:tplc="F93AC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543EB4"/>
    <w:multiLevelType w:val="hybridMultilevel"/>
    <w:tmpl w:val="381CDB46"/>
    <w:lvl w:ilvl="0" w:tplc="23CE1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0D760F1"/>
    <w:multiLevelType w:val="hybridMultilevel"/>
    <w:tmpl w:val="833614D0"/>
    <w:lvl w:ilvl="0" w:tplc="DDF806DA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2">
    <w:nsid w:val="693F5E70"/>
    <w:multiLevelType w:val="hybridMultilevel"/>
    <w:tmpl w:val="656655B0"/>
    <w:lvl w:ilvl="0" w:tplc="06A6768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C6942D3"/>
    <w:multiLevelType w:val="multilevel"/>
    <w:tmpl w:val="DBC24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123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14">
    <w:nsid w:val="6CB93C9A"/>
    <w:multiLevelType w:val="hybridMultilevel"/>
    <w:tmpl w:val="A14A2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35546"/>
    <w:multiLevelType w:val="multilevel"/>
    <w:tmpl w:val="11402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3)"/>
      <w:lvlJc w:val="left"/>
      <w:pPr>
        <w:ind w:left="2288" w:hanging="1230"/>
      </w:pPr>
      <w:rPr>
        <w:rFonts w:ascii="Times New Roman" w:eastAsia="Times New Roman" w:hAnsi="Times New Roman" w:cs="CG Times"/>
        <w:i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16">
    <w:nsid w:val="74C45E33"/>
    <w:multiLevelType w:val="multilevel"/>
    <w:tmpl w:val="5E520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77902FB5"/>
    <w:multiLevelType w:val="hybridMultilevel"/>
    <w:tmpl w:val="5B809788"/>
    <w:lvl w:ilvl="0" w:tplc="E95C144E">
      <w:start w:val="1"/>
      <w:numFmt w:val="russianLower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7EA12EA5"/>
    <w:multiLevelType w:val="hybridMultilevel"/>
    <w:tmpl w:val="353CB5DC"/>
    <w:lvl w:ilvl="0" w:tplc="40906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ind w:left="0" w:firstLine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230" w:hanging="1230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88" w:hanging="1230"/>
        </w:pPr>
        <w:rPr>
          <w:rFonts w:hint="default"/>
          <w:i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637" w:hanging="1230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986" w:hanging="1230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335" w:hanging="1230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894" w:hanging="1440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243" w:hanging="1440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52" w:hanging="1800"/>
        </w:pPr>
        <w:rPr>
          <w:rFonts w:hint="default"/>
          <w:i w:val="0"/>
        </w:rPr>
      </w:lvl>
    </w:lvlOverride>
  </w:num>
  <w:num w:numId="5">
    <w:abstractNumId w:val="7"/>
  </w:num>
  <w:num w:numId="6">
    <w:abstractNumId w:val="17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1"/>
  </w:num>
  <w:num w:numId="15">
    <w:abstractNumId w:val="12"/>
  </w:num>
  <w:num w:numId="16">
    <w:abstractNumId w:val="18"/>
  </w:num>
  <w:num w:numId="17">
    <w:abstractNumId w:val="0"/>
  </w:num>
  <w:num w:numId="18">
    <w:abstractNumId w:val="14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4B"/>
    <w:rsid w:val="001045C0"/>
    <w:rsid w:val="00110F2E"/>
    <w:rsid w:val="00163CA5"/>
    <w:rsid w:val="001B4540"/>
    <w:rsid w:val="00214E41"/>
    <w:rsid w:val="002313F4"/>
    <w:rsid w:val="003158AC"/>
    <w:rsid w:val="003562A0"/>
    <w:rsid w:val="00365CBA"/>
    <w:rsid w:val="00372AFE"/>
    <w:rsid w:val="0038652D"/>
    <w:rsid w:val="005947D2"/>
    <w:rsid w:val="00597E85"/>
    <w:rsid w:val="00652CB5"/>
    <w:rsid w:val="006B566D"/>
    <w:rsid w:val="006C0B58"/>
    <w:rsid w:val="007260E4"/>
    <w:rsid w:val="00733307"/>
    <w:rsid w:val="007C7D6D"/>
    <w:rsid w:val="00930802"/>
    <w:rsid w:val="009A5B54"/>
    <w:rsid w:val="009C494B"/>
    <w:rsid w:val="009C4B00"/>
    <w:rsid w:val="009D3EE0"/>
    <w:rsid w:val="009F685A"/>
    <w:rsid w:val="00A20876"/>
    <w:rsid w:val="00A75FA2"/>
    <w:rsid w:val="00A84626"/>
    <w:rsid w:val="00B84188"/>
    <w:rsid w:val="00C871E3"/>
    <w:rsid w:val="00CF21F7"/>
    <w:rsid w:val="00D42D0E"/>
    <w:rsid w:val="00DD6804"/>
    <w:rsid w:val="00EC030F"/>
    <w:rsid w:val="00F82054"/>
    <w:rsid w:val="00FA11A0"/>
    <w:rsid w:val="00FB1BD6"/>
    <w:rsid w:val="00FC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F4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spacing w:line="288" w:lineRule="auto"/>
      <w:ind w:firstLine="567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  <w:style w:type="paragraph" w:customStyle="1" w:styleId="FR1">
    <w:name w:val="FR1"/>
    <w:rsid w:val="002313F4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  <w:lang w:eastAsia="ru-RU"/>
    </w:rPr>
  </w:style>
  <w:style w:type="paragraph" w:styleId="a3">
    <w:name w:val="Body Text"/>
    <w:basedOn w:val="a"/>
    <w:link w:val="a4"/>
    <w:rsid w:val="002313F4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2313F4"/>
    <w:rPr>
      <w:sz w:val="22"/>
      <w:lang w:eastAsia="ru-RU"/>
    </w:rPr>
  </w:style>
  <w:style w:type="paragraph" w:customStyle="1" w:styleId="ConsPlusNormal">
    <w:name w:val="ConsPlusNormal"/>
    <w:link w:val="ConsPlusNormal0"/>
    <w:rsid w:val="0023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2313F4"/>
    <w:rPr>
      <w:rFonts w:ascii="Arial" w:hAnsi="Arial" w:cs="Arial"/>
      <w:lang w:eastAsia="ru-RU"/>
    </w:rPr>
  </w:style>
  <w:style w:type="paragraph" w:styleId="a5">
    <w:name w:val="List Paragraph"/>
    <w:basedOn w:val="a"/>
    <w:uiPriority w:val="34"/>
    <w:qFormat/>
    <w:rsid w:val="002313F4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2313F4"/>
  </w:style>
  <w:style w:type="character" w:customStyle="1" w:styleId="blk1">
    <w:name w:val="blk1"/>
    <w:rsid w:val="002313F4"/>
    <w:rPr>
      <w:vanish w:val="0"/>
      <w:webHidden w:val="0"/>
      <w:specVanish w:val="0"/>
    </w:rPr>
  </w:style>
  <w:style w:type="paragraph" w:customStyle="1" w:styleId="a6">
    <w:name w:val="Стиль"/>
    <w:basedOn w:val="a"/>
    <w:rsid w:val="002313F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94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7D2"/>
    <w:rPr>
      <w:rFonts w:ascii="Tahom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C4B00"/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52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FC52F5"/>
    <w:rPr>
      <w:rFonts w:ascii="Courier New" w:hAnsi="Courier New" w:cs="Courier New"/>
      <w:lang w:eastAsia="ru-RU"/>
    </w:rPr>
  </w:style>
  <w:style w:type="table" w:styleId="aa">
    <w:name w:val="Table Grid"/>
    <w:basedOn w:val="a1"/>
    <w:uiPriority w:val="59"/>
    <w:rsid w:val="00372AF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F4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spacing w:line="288" w:lineRule="auto"/>
      <w:ind w:firstLine="567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  <w:style w:type="paragraph" w:customStyle="1" w:styleId="FR1">
    <w:name w:val="FR1"/>
    <w:rsid w:val="002313F4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  <w:lang w:eastAsia="ru-RU"/>
    </w:rPr>
  </w:style>
  <w:style w:type="paragraph" w:styleId="a3">
    <w:name w:val="Body Text"/>
    <w:basedOn w:val="a"/>
    <w:link w:val="a4"/>
    <w:rsid w:val="002313F4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2313F4"/>
    <w:rPr>
      <w:sz w:val="22"/>
      <w:lang w:eastAsia="ru-RU"/>
    </w:rPr>
  </w:style>
  <w:style w:type="paragraph" w:customStyle="1" w:styleId="ConsPlusNormal">
    <w:name w:val="ConsPlusNormal"/>
    <w:link w:val="ConsPlusNormal0"/>
    <w:rsid w:val="0023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2313F4"/>
    <w:rPr>
      <w:rFonts w:ascii="Arial" w:hAnsi="Arial" w:cs="Arial"/>
      <w:lang w:eastAsia="ru-RU"/>
    </w:rPr>
  </w:style>
  <w:style w:type="paragraph" w:styleId="a5">
    <w:name w:val="List Paragraph"/>
    <w:basedOn w:val="a"/>
    <w:uiPriority w:val="34"/>
    <w:qFormat/>
    <w:rsid w:val="002313F4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2313F4"/>
  </w:style>
  <w:style w:type="character" w:customStyle="1" w:styleId="blk1">
    <w:name w:val="blk1"/>
    <w:rsid w:val="002313F4"/>
    <w:rPr>
      <w:vanish w:val="0"/>
      <w:webHidden w:val="0"/>
      <w:specVanish w:val="0"/>
    </w:rPr>
  </w:style>
  <w:style w:type="paragraph" w:customStyle="1" w:styleId="a6">
    <w:name w:val="Стиль"/>
    <w:basedOn w:val="a"/>
    <w:rsid w:val="002313F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94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7D2"/>
    <w:rPr>
      <w:rFonts w:ascii="Tahom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C4B00"/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52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FC52F5"/>
    <w:rPr>
      <w:rFonts w:ascii="Courier New" w:hAnsi="Courier New" w:cs="Courier New"/>
      <w:lang w:eastAsia="ru-RU"/>
    </w:rPr>
  </w:style>
  <w:style w:type="table" w:styleId="aa">
    <w:name w:val="Table Grid"/>
    <w:basedOn w:val="a1"/>
    <w:uiPriority w:val="59"/>
    <w:rsid w:val="00372AF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8A06-91CF-43B0-A7ED-A4522611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2019-12-10T04:23:00Z</cp:lastPrinted>
  <dcterms:created xsi:type="dcterms:W3CDTF">2019-11-25T09:16:00Z</dcterms:created>
  <dcterms:modified xsi:type="dcterms:W3CDTF">2019-12-12T07:03:00Z</dcterms:modified>
</cp:coreProperties>
</file>