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C0E6" w14:textId="5ED3EA1D" w:rsidR="00B1410E" w:rsidRPr="00345096" w:rsidRDefault="00A34235" w:rsidP="00345096">
      <w:r>
        <w:rPr>
          <w:noProof/>
        </w:rPr>
        <w:drawing>
          <wp:anchor distT="0" distB="0" distL="114300" distR="114300" simplePos="0" relativeHeight="251658240" behindDoc="1" locked="0" layoutInCell="1" allowOverlap="1" wp14:anchorId="5A6D1388" wp14:editId="25932039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FD1CA0" w14:textId="77777777" w:rsidR="00A86F50" w:rsidRPr="009B43D8" w:rsidRDefault="00A86F50" w:rsidP="00A86F50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4E3FCDD6" w14:textId="77777777" w:rsidR="00A86F50" w:rsidRPr="009B43D8" w:rsidRDefault="00A86F50" w:rsidP="00A86F50">
      <w:pPr>
        <w:rPr>
          <w:b/>
        </w:rPr>
      </w:pPr>
    </w:p>
    <w:p w14:paraId="00C86EED" w14:textId="77777777" w:rsidR="00A86F50" w:rsidRPr="009B43D8" w:rsidRDefault="00A86F50" w:rsidP="00A86F50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245427F5" w14:textId="77777777" w:rsidR="00A86F50" w:rsidRPr="009B43D8" w:rsidRDefault="00A86F50" w:rsidP="00A86F50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F83BE88" w14:textId="77777777" w:rsidR="00732B5E" w:rsidRDefault="00732B5E">
      <w:pPr>
        <w:spacing w:line="218" w:lineRule="auto"/>
        <w:ind w:right="-22"/>
      </w:pPr>
    </w:p>
    <w:p w14:paraId="4C31193C" w14:textId="77777777" w:rsidR="00732B5E" w:rsidRDefault="00732B5E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</w:t>
      </w:r>
      <w:r w:rsidR="00C22CFB">
        <w:rPr>
          <w:b/>
          <w:bCs/>
        </w:rPr>
        <w:t>ПОСТАНОВЛЕНИЕ</w:t>
      </w:r>
    </w:p>
    <w:p w14:paraId="12A1E49F" w14:textId="77777777" w:rsidR="00732B5E" w:rsidRDefault="00732B5E">
      <w:pPr>
        <w:pStyle w:val="FR1"/>
        <w:ind w:right="261"/>
        <w:rPr>
          <w:b/>
          <w:bCs/>
          <w:sz w:val="16"/>
        </w:rPr>
      </w:pPr>
    </w:p>
    <w:p w14:paraId="27DA6D8E" w14:textId="77777777" w:rsidR="00732B5E" w:rsidRDefault="00732B5E"/>
    <w:p w14:paraId="01A9AD18" w14:textId="086E30BA" w:rsidR="00732B5E" w:rsidRPr="003F5671" w:rsidRDefault="00345096">
      <w:pPr>
        <w:rPr>
          <w:color w:val="FF0000"/>
        </w:rPr>
      </w:pPr>
      <w:r>
        <w:t xml:space="preserve">от </w:t>
      </w:r>
      <w:r w:rsidR="00FF2DDE">
        <w:t>30</w:t>
      </w:r>
      <w:r w:rsidR="00EC0A8F">
        <w:t xml:space="preserve"> </w:t>
      </w:r>
      <w:r w:rsidR="008723D3">
        <w:t>октября</w:t>
      </w:r>
      <w:r w:rsidR="00EC0A8F">
        <w:t xml:space="preserve"> </w:t>
      </w:r>
      <w:r w:rsidR="002151F0">
        <w:t>202</w:t>
      </w:r>
      <w:r w:rsidR="008723D3">
        <w:t>3</w:t>
      </w:r>
      <w:r w:rsidR="00F61219">
        <w:t xml:space="preserve"> </w:t>
      </w:r>
      <w:r w:rsidR="008D182E">
        <w:t xml:space="preserve"> года</w:t>
      </w:r>
      <w:r w:rsidR="00732B5E">
        <w:t xml:space="preserve">                                                     </w:t>
      </w:r>
      <w:r w:rsidR="00F61219">
        <w:t xml:space="preserve">        </w:t>
      </w:r>
      <w:r w:rsidR="00E326A9">
        <w:t xml:space="preserve">   </w:t>
      </w:r>
      <w:r w:rsidR="00981184">
        <w:t xml:space="preserve">                </w:t>
      </w:r>
      <w:r w:rsidR="00732B5E">
        <w:t xml:space="preserve">   </w:t>
      </w:r>
      <w:r w:rsidR="0045226F">
        <w:t xml:space="preserve">          </w:t>
      </w:r>
      <w:r w:rsidR="00732B5E">
        <w:t xml:space="preserve">  </w:t>
      </w:r>
      <w:r>
        <w:t xml:space="preserve">            </w:t>
      </w:r>
      <w:r w:rsidR="00C32149">
        <w:rPr>
          <w:color w:val="333333"/>
        </w:rPr>
        <w:t>N</w:t>
      </w:r>
      <w:r w:rsidR="00C9056C">
        <w:t xml:space="preserve"> </w:t>
      </w:r>
      <w:r w:rsidR="00FF2DDE">
        <w:t>1884</w:t>
      </w:r>
    </w:p>
    <w:p w14:paraId="70EA4F19" w14:textId="5DCFBC28" w:rsidR="00704D14" w:rsidRDefault="00732B5E" w:rsidP="00345096">
      <w:r>
        <w:rPr>
          <w:sz w:val="20"/>
        </w:rPr>
        <w:t xml:space="preserve">                                                                                     </w:t>
      </w:r>
      <w:r w:rsidRPr="00345096">
        <w:t xml:space="preserve">п. Кез       </w:t>
      </w:r>
    </w:p>
    <w:p w14:paraId="05722E7D" w14:textId="77777777" w:rsidR="00345096" w:rsidRPr="00345096" w:rsidRDefault="00345096" w:rsidP="00345096"/>
    <w:p w14:paraId="5567C8A4" w14:textId="744B5A30" w:rsidR="00A86F50" w:rsidRPr="00345096" w:rsidRDefault="00FF2DDE" w:rsidP="00A86F50">
      <w:pPr>
        <w:autoSpaceDE w:val="0"/>
        <w:autoSpaceDN w:val="0"/>
        <w:adjustRightInd w:val="0"/>
        <w:jc w:val="center"/>
        <w:rPr>
          <w:b/>
        </w:rPr>
      </w:pPr>
      <w:r w:rsidRPr="00345096">
        <w:rPr>
          <w:b/>
        </w:rPr>
        <w:t>Об утверждении Порядка установления и оценки применения обязательных требований, устанавливаемых нормативными правовыми актами муниципального образования «Муниципальный округ Кезский район Удмуртской Республики»</w:t>
      </w:r>
    </w:p>
    <w:p w14:paraId="13342FFF" w14:textId="77777777" w:rsidR="00FF2DDE" w:rsidRPr="00A86F50" w:rsidRDefault="00FF2DDE" w:rsidP="00A86F50">
      <w:pPr>
        <w:autoSpaceDE w:val="0"/>
        <w:autoSpaceDN w:val="0"/>
        <w:adjustRightInd w:val="0"/>
        <w:jc w:val="center"/>
      </w:pPr>
    </w:p>
    <w:p w14:paraId="2412B647" w14:textId="065015B5" w:rsidR="00E326A9" w:rsidRPr="00345096" w:rsidRDefault="00FF2DDE" w:rsidP="00345096">
      <w:pPr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</w:rPr>
      </w:pPr>
      <w:r w:rsidRPr="000B2D1C">
        <w:rPr>
          <w:bCs/>
          <w:lang w:eastAsia="ar-SA"/>
        </w:rPr>
        <w:t xml:space="preserve">В соответствии с частью 6.1 статьи 7 Федерального </w:t>
      </w:r>
      <w:hyperlink r:id="rId7">
        <w:r w:rsidRPr="000B2D1C">
          <w:rPr>
            <w:bCs/>
            <w:lang w:eastAsia="ar-SA"/>
          </w:rPr>
          <w:t>закона</w:t>
        </w:r>
      </w:hyperlink>
      <w:r w:rsidRPr="000B2D1C">
        <w:rPr>
          <w:bCs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8">
        <w:r w:rsidRPr="000B2D1C">
          <w:rPr>
            <w:bCs/>
            <w:lang w:eastAsia="ar-SA"/>
          </w:rPr>
          <w:t>частью 5 статьи 2</w:t>
        </w:r>
      </w:hyperlink>
      <w:r w:rsidRPr="000B2D1C">
        <w:rPr>
          <w:bCs/>
          <w:lang w:eastAsia="ar-SA"/>
        </w:rPr>
        <w:t xml:space="preserve"> Федерального закона от 31 июля 2020 года № 247-ФЗ «Об обязательных требованиях в Российской Федерации», </w:t>
      </w:r>
      <w:r w:rsidRPr="000B2D1C">
        <w:rPr>
          <w:color w:val="000000"/>
        </w:rPr>
        <w:t xml:space="preserve">Администрация муниципального образования «Муниципальный округ </w:t>
      </w:r>
      <w:r>
        <w:rPr>
          <w:color w:val="000000"/>
        </w:rPr>
        <w:t>Кезский</w:t>
      </w:r>
      <w:r w:rsidRPr="000B2D1C">
        <w:rPr>
          <w:color w:val="000000"/>
        </w:rPr>
        <w:t xml:space="preserve"> район Удмуртской Республики» </w:t>
      </w:r>
      <w:r w:rsidRPr="000B2D1C">
        <w:rPr>
          <w:color w:val="000000"/>
          <w:spacing w:val="20"/>
        </w:rPr>
        <w:t>ПОСТАНОВЛЯЕТ:</w:t>
      </w:r>
    </w:p>
    <w:p w14:paraId="3802F96D" w14:textId="6CB07DFA" w:rsidR="00FF2DDE" w:rsidRPr="000B2D1C" w:rsidRDefault="00FF2DDE" w:rsidP="00FF2DDE">
      <w:pPr>
        <w:autoSpaceDE w:val="0"/>
        <w:autoSpaceDN w:val="0"/>
        <w:adjustRightInd w:val="0"/>
        <w:jc w:val="both"/>
        <w:rPr>
          <w:bCs/>
          <w:lang w:eastAsia="ar-SA"/>
        </w:rPr>
      </w:pPr>
      <w:r>
        <w:t xml:space="preserve">           </w:t>
      </w:r>
      <w:r w:rsidR="002614DD">
        <w:t xml:space="preserve"> </w:t>
      </w:r>
      <w:r>
        <w:rPr>
          <w:bCs/>
          <w:lang w:eastAsia="ar-SA"/>
        </w:rPr>
        <w:t xml:space="preserve">1. </w:t>
      </w:r>
      <w:r w:rsidRPr="000B2D1C">
        <w:rPr>
          <w:bCs/>
          <w:lang w:eastAsia="ar-SA"/>
        </w:rPr>
        <w:t xml:space="preserve">Утвердить </w:t>
      </w:r>
      <w:hyperlink w:anchor="P31">
        <w:r w:rsidRPr="000B2D1C">
          <w:rPr>
            <w:bCs/>
            <w:lang w:eastAsia="ar-SA"/>
          </w:rPr>
          <w:t>Порядок</w:t>
        </w:r>
      </w:hyperlink>
      <w:r w:rsidRPr="000B2D1C">
        <w:rPr>
          <w:bCs/>
          <w:lang w:eastAsia="ar-SA"/>
        </w:rPr>
        <w:t xml:space="preserve"> установления и оценки применения обязательных требований, устанавливаемых нормативными правовыми актами муниципального образования «Муниципальный округ </w:t>
      </w:r>
      <w:r>
        <w:rPr>
          <w:bCs/>
          <w:lang w:eastAsia="ar-SA"/>
        </w:rPr>
        <w:t>Кезский</w:t>
      </w:r>
      <w:r w:rsidRPr="000B2D1C">
        <w:rPr>
          <w:bCs/>
          <w:lang w:eastAsia="ar-SA"/>
        </w:rPr>
        <w:t xml:space="preserve"> район Удмуртской Республики» (прилагается).</w:t>
      </w:r>
    </w:p>
    <w:p w14:paraId="6527A988" w14:textId="08474D4E" w:rsidR="00FF2DDE" w:rsidRPr="00650909" w:rsidRDefault="00FF2DDE" w:rsidP="00FF2DDE">
      <w:pPr>
        <w:suppressAutoHyphens/>
        <w:jc w:val="both"/>
        <w:rPr>
          <w:bCs/>
          <w:lang w:eastAsia="ar-SA"/>
        </w:rPr>
      </w:pPr>
      <w:r w:rsidRPr="000B2D1C">
        <w:rPr>
          <w:bCs/>
          <w:lang w:eastAsia="ar-SA"/>
        </w:rPr>
        <w:tab/>
        <w:t xml:space="preserve">2. </w:t>
      </w:r>
      <w:r w:rsidRPr="00650909">
        <w:rPr>
          <w:bCs/>
          <w:lang w:eastAsia="ar-SA"/>
        </w:rPr>
        <w:t>Опубликовать настоящее постановление на официально</w:t>
      </w:r>
      <w:r>
        <w:rPr>
          <w:bCs/>
          <w:lang w:eastAsia="ar-SA"/>
        </w:rPr>
        <w:t>м</w:t>
      </w:r>
      <w:r w:rsidRPr="00650909">
        <w:rPr>
          <w:bCs/>
          <w:lang w:eastAsia="ar-SA"/>
        </w:rPr>
        <w:t xml:space="preserve"> сайте муниципального образования «Муниципальный округ </w:t>
      </w:r>
      <w:r>
        <w:rPr>
          <w:bCs/>
          <w:lang w:eastAsia="ar-SA"/>
        </w:rPr>
        <w:t>Кезский</w:t>
      </w:r>
      <w:r w:rsidRPr="00650909">
        <w:rPr>
          <w:bCs/>
          <w:lang w:eastAsia="ar-SA"/>
        </w:rPr>
        <w:t xml:space="preserve"> район Удмуртской Республики»</w:t>
      </w:r>
      <w:r>
        <w:rPr>
          <w:bCs/>
          <w:lang w:eastAsia="ar-SA"/>
        </w:rPr>
        <w:t>.</w:t>
      </w:r>
    </w:p>
    <w:p w14:paraId="17C95EDF" w14:textId="3D9FA591" w:rsidR="00E326A9" w:rsidRDefault="00E326A9" w:rsidP="00FF2DDE">
      <w:pPr>
        <w:pStyle w:val="a6"/>
        <w:jc w:val="both"/>
      </w:pPr>
    </w:p>
    <w:p w14:paraId="5FE53821" w14:textId="77777777" w:rsidR="00FF2DDE" w:rsidRPr="00E326A9" w:rsidRDefault="00FF2DDE" w:rsidP="00FF2DDE">
      <w:pPr>
        <w:pStyle w:val="a6"/>
        <w:jc w:val="both"/>
      </w:pPr>
    </w:p>
    <w:p w14:paraId="23495A12" w14:textId="77777777" w:rsidR="00E62FE1" w:rsidRPr="00D144BD" w:rsidRDefault="00E62FE1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C50C438" w14:textId="2D72DF66" w:rsidR="00A86F50" w:rsidRDefault="00FF2DDE" w:rsidP="00E270C1">
      <w:r>
        <w:t>Врио г</w:t>
      </w:r>
      <w:r w:rsidR="00A86F50">
        <w:t>лав</w:t>
      </w:r>
      <w:r>
        <w:t>ы</w:t>
      </w:r>
      <w:r w:rsidR="00A86F50">
        <w:t xml:space="preserve"> муниципального образования</w:t>
      </w:r>
    </w:p>
    <w:p w14:paraId="3996BC1E" w14:textId="77777777" w:rsidR="00A86F50" w:rsidRDefault="00A86F50" w:rsidP="00E270C1">
      <w:r>
        <w:t xml:space="preserve">«Муниципальный округ Кезский район </w:t>
      </w:r>
    </w:p>
    <w:p w14:paraId="137D6DC9" w14:textId="53907311" w:rsidR="00E270C1" w:rsidRPr="00E270C1" w:rsidRDefault="00A86F50" w:rsidP="00E270C1">
      <w:r>
        <w:t xml:space="preserve">Удмуртской Республики»                                       </w:t>
      </w:r>
      <w:r w:rsidR="00E52915">
        <w:t xml:space="preserve">                                                </w:t>
      </w:r>
      <w:r w:rsidR="00FF2DDE">
        <w:t xml:space="preserve">Л.В. </w:t>
      </w:r>
      <w:proofErr w:type="spellStart"/>
      <w:r w:rsidR="00FF2DDE">
        <w:t>Дерендяева</w:t>
      </w:r>
      <w:proofErr w:type="spellEnd"/>
    </w:p>
    <w:p w14:paraId="488D9371" w14:textId="77777777" w:rsidR="00FF2DDE" w:rsidRDefault="00E270C1" w:rsidP="00E270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4DE974F0" w14:textId="679B36AE" w:rsidR="00E270C1" w:rsidRDefault="00E270C1" w:rsidP="00E27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BBD498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69B1F3D3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6AE3C243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3EA071A9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2C353AD6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111EE070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6894E11B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328CC065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5CBDB8A2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756105CD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26287958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79C3DFC9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6A6D1269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756831AA" w14:textId="77777777" w:rsidR="00345096" w:rsidRDefault="00345096" w:rsidP="00FF2DDE">
      <w:pPr>
        <w:widowControl w:val="0"/>
        <w:autoSpaceDE w:val="0"/>
        <w:autoSpaceDN w:val="0"/>
        <w:ind w:left="4253"/>
        <w:jc w:val="right"/>
      </w:pPr>
    </w:p>
    <w:p w14:paraId="63D7D276" w14:textId="77777777" w:rsidR="00345096" w:rsidRDefault="00345096" w:rsidP="00FF2DDE">
      <w:pPr>
        <w:widowControl w:val="0"/>
        <w:autoSpaceDE w:val="0"/>
        <w:autoSpaceDN w:val="0"/>
        <w:ind w:left="4253"/>
        <w:jc w:val="right"/>
      </w:pPr>
    </w:p>
    <w:p w14:paraId="57A99F2C" w14:textId="77777777" w:rsidR="00FF2DDE" w:rsidRPr="00345096" w:rsidRDefault="00FF2DDE" w:rsidP="00FF2DDE">
      <w:pPr>
        <w:widowControl w:val="0"/>
        <w:autoSpaceDE w:val="0"/>
        <w:autoSpaceDN w:val="0"/>
        <w:ind w:left="4253"/>
        <w:jc w:val="right"/>
      </w:pPr>
      <w:r w:rsidRPr="00345096">
        <w:lastRenderedPageBreak/>
        <w:t xml:space="preserve">Приложение </w:t>
      </w:r>
    </w:p>
    <w:p w14:paraId="214C30A1" w14:textId="77777777" w:rsidR="00FF2DDE" w:rsidRPr="00345096" w:rsidRDefault="00FF2DDE" w:rsidP="00FF2DDE">
      <w:pPr>
        <w:widowControl w:val="0"/>
        <w:autoSpaceDE w:val="0"/>
        <w:autoSpaceDN w:val="0"/>
        <w:ind w:left="4253"/>
        <w:jc w:val="right"/>
      </w:pPr>
      <w:r w:rsidRPr="00345096">
        <w:t xml:space="preserve">к постановлению Администрации </w:t>
      </w:r>
    </w:p>
    <w:p w14:paraId="02F25B92" w14:textId="77777777" w:rsidR="00FF2DDE" w:rsidRPr="00345096" w:rsidRDefault="00FF2DDE" w:rsidP="00FF2DDE">
      <w:pPr>
        <w:widowControl w:val="0"/>
        <w:autoSpaceDE w:val="0"/>
        <w:autoSpaceDN w:val="0"/>
        <w:ind w:left="4253"/>
        <w:jc w:val="right"/>
      </w:pPr>
      <w:r w:rsidRPr="00345096">
        <w:t xml:space="preserve">муниципального образования «Муниципальный </w:t>
      </w:r>
    </w:p>
    <w:p w14:paraId="26AFA3AB" w14:textId="77777777" w:rsidR="00FF2DDE" w:rsidRPr="00345096" w:rsidRDefault="00FF2DDE" w:rsidP="00FF2DDE">
      <w:pPr>
        <w:widowControl w:val="0"/>
        <w:autoSpaceDE w:val="0"/>
        <w:autoSpaceDN w:val="0"/>
        <w:ind w:left="4253"/>
        <w:jc w:val="right"/>
      </w:pPr>
      <w:r w:rsidRPr="00345096">
        <w:t xml:space="preserve">округ Кезский район Удмуртской Республики» </w:t>
      </w:r>
    </w:p>
    <w:p w14:paraId="3B26905F" w14:textId="015B7960" w:rsidR="00FF2DDE" w:rsidRPr="00345096" w:rsidRDefault="00345096" w:rsidP="00FF2DD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096">
        <w:rPr>
          <w:rFonts w:ascii="Times New Roman" w:eastAsia="Times New Roman" w:hAnsi="Times New Roman"/>
          <w:sz w:val="24"/>
          <w:szCs w:val="24"/>
          <w:lang w:eastAsia="ru-RU"/>
        </w:rPr>
        <w:t>от 30 октября</w:t>
      </w:r>
      <w:r w:rsidR="00FF2DDE" w:rsidRPr="00345096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3450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1884</w:t>
      </w:r>
    </w:p>
    <w:p w14:paraId="517D4E4C" w14:textId="77777777" w:rsidR="00FF2DDE" w:rsidRPr="000B2D1C" w:rsidRDefault="00FF2DDE" w:rsidP="00FF2DDE">
      <w:pPr>
        <w:jc w:val="right"/>
        <w:rPr>
          <w:lang w:eastAsia="ar-SA"/>
        </w:rPr>
      </w:pPr>
    </w:p>
    <w:p w14:paraId="4F31A5E1" w14:textId="77777777" w:rsidR="00FF2DDE" w:rsidRPr="000B2D1C" w:rsidRDefault="00FF2DDE" w:rsidP="00FF2DDE">
      <w:pPr>
        <w:jc w:val="both"/>
        <w:rPr>
          <w:lang w:eastAsia="ar-SA"/>
        </w:rPr>
      </w:pPr>
      <w:r w:rsidRPr="000B2D1C">
        <w:rPr>
          <w:lang w:eastAsia="ar-SA"/>
        </w:rPr>
        <w:t xml:space="preserve"> </w:t>
      </w:r>
    </w:p>
    <w:p w14:paraId="3EB594A3" w14:textId="77777777" w:rsidR="00FF2DDE" w:rsidRPr="000B2D1C" w:rsidRDefault="00FF2DDE" w:rsidP="00FF2DDE">
      <w:pPr>
        <w:jc w:val="center"/>
        <w:rPr>
          <w:lang w:eastAsia="ar-SA"/>
        </w:rPr>
      </w:pPr>
      <w:r w:rsidRPr="000B2D1C">
        <w:rPr>
          <w:lang w:eastAsia="ar-SA"/>
        </w:rPr>
        <w:t>П</w:t>
      </w:r>
      <w:r>
        <w:rPr>
          <w:lang w:eastAsia="ar-SA"/>
        </w:rPr>
        <w:t>орядок</w:t>
      </w:r>
    </w:p>
    <w:p w14:paraId="5713FA45" w14:textId="77777777" w:rsidR="00FF2DDE" w:rsidRDefault="00FF2DDE" w:rsidP="00FF2DDE">
      <w:pPr>
        <w:jc w:val="center"/>
        <w:rPr>
          <w:lang w:eastAsia="ar-SA"/>
        </w:rPr>
      </w:pPr>
      <w:r w:rsidRPr="000B2D1C">
        <w:rPr>
          <w:lang w:eastAsia="ar-SA"/>
        </w:rPr>
        <w:t>установления и оценки прим</w:t>
      </w:r>
      <w:r>
        <w:rPr>
          <w:lang w:eastAsia="ar-SA"/>
        </w:rPr>
        <w:t>енения обязательных требований,</w:t>
      </w:r>
    </w:p>
    <w:p w14:paraId="347506BA" w14:textId="77777777" w:rsidR="00FF2DDE" w:rsidRDefault="00FF2DDE" w:rsidP="00FF2DDE">
      <w:pPr>
        <w:jc w:val="center"/>
        <w:rPr>
          <w:lang w:eastAsia="ar-SA"/>
        </w:rPr>
      </w:pPr>
      <w:r w:rsidRPr="000B2D1C">
        <w:rPr>
          <w:lang w:eastAsia="ar-SA"/>
        </w:rPr>
        <w:t>устанавливаемых нормативными правовыми актами</w:t>
      </w:r>
      <w:r>
        <w:rPr>
          <w:lang w:eastAsia="ar-SA"/>
        </w:rPr>
        <w:t xml:space="preserve"> муниципального образования</w:t>
      </w:r>
    </w:p>
    <w:p w14:paraId="088FE95C" w14:textId="77777777" w:rsidR="00FF2DDE" w:rsidRDefault="00FF2DDE" w:rsidP="00FF2DDE">
      <w:pPr>
        <w:jc w:val="center"/>
        <w:rPr>
          <w:lang w:eastAsia="ar-SA"/>
        </w:rPr>
      </w:pPr>
      <w:r w:rsidRPr="000B2D1C">
        <w:rPr>
          <w:lang w:eastAsia="ar-SA"/>
        </w:rPr>
        <w:t>«</w:t>
      </w:r>
      <w:r>
        <w:rPr>
          <w:lang w:eastAsia="ar-SA"/>
        </w:rPr>
        <w:t>М</w:t>
      </w:r>
      <w:r w:rsidRPr="000B2D1C">
        <w:rPr>
          <w:lang w:eastAsia="ar-SA"/>
        </w:rPr>
        <w:t xml:space="preserve">униципальный округ </w:t>
      </w:r>
      <w:r>
        <w:rPr>
          <w:lang w:eastAsia="ar-SA"/>
        </w:rPr>
        <w:t>Кезский</w:t>
      </w:r>
      <w:r w:rsidRPr="000B2D1C">
        <w:rPr>
          <w:lang w:eastAsia="ar-SA"/>
        </w:rPr>
        <w:t xml:space="preserve"> район </w:t>
      </w:r>
      <w:r>
        <w:rPr>
          <w:lang w:eastAsia="ar-SA"/>
        </w:rPr>
        <w:t>У</w:t>
      </w:r>
      <w:r w:rsidRPr="000B2D1C">
        <w:rPr>
          <w:lang w:eastAsia="ar-SA"/>
        </w:rPr>
        <w:t xml:space="preserve">дмуртской </w:t>
      </w:r>
      <w:r>
        <w:rPr>
          <w:lang w:eastAsia="ar-SA"/>
        </w:rPr>
        <w:t>Р</w:t>
      </w:r>
      <w:r w:rsidRPr="000B2D1C">
        <w:rPr>
          <w:lang w:eastAsia="ar-SA"/>
        </w:rPr>
        <w:t>еспублики»</w:t>
      </w:r>
    </w:p>
    <w:p w14:paraId="13F83575" w14:textId="77777777" w:rsidR="00FF2DDE" w:rsidRPr="000B2D1C" w:rsidRDefault="00FF2DDE" w:rsidP="00FF2DDE">
      <w:pPr>
        <w:jc w:val="center"/>
        <w:rPr>
          <w:lang w:eastAsia="ar-SA"/>
        </w:rPr>
      </w:pPr>
      <w:r>
        <w:rPr>
          <w:lang w:eastAsia="ar-SA"/>
        </w:rPr>
        <w:t>(далее – Порядок)</w:t>
      </w:r>
    </w:p>
    <w:p w14:paraId="34278479" w14:textId="77777777" w:rsidR="00FF2DDE" w:rsidRPr="000B2D1C" w:rsidRDefault="00FF2DDE" w:rsidP="00FF2DDE">
      <w:pPr>
        <w:jc w:val="both"/>
        <w:rPr>
          <w:lang w:eastAsia="ar-SA"/>
        </w:rPr>
      </w:pPr>
    </w:p>
    <w:p w14:paraId="6B11EDEC" w14:textId="77777777" w:rsidR="00FF2DDE" w:rsidRPr="000B2D1C" w:rsidRDefault="00FF2DDE" w:rsidP="00FF2DDE">
      <w:pPr>
        <w:jc w:val="both"/>
        <w:rPr>
          <w:lang w:eastAsia="ar-SA"/>
        </w:rPr>
      </w:pPr>
      <w:r w:rsidRPr="000B2D1C">
        <w:rPr>
          <w:lang w:eastAsia="ar-SA"/>
        </w:rPr>
        <w:tab/>
        <w:t xml:space="preserve">1. Настоящий Порядок регулирует вопросы установления и оценки применения обязательных требований, устанавливаемых нормативными правовыми актами муниципального образования «Муниципальный округ </w:t>
      </w:r>
      <w:r>
        <w:rPr>
          <w:lang w:eastAsia="ar-SA"/>
        </w:rPr>
        <w:t xml:space="preserve">Кезский </w:t>
      </w:r>
      <w:r w:rsidRPr="000B2D1C">
        <w:rPr>
          <w:lang w:eastAsia="ar-SA"/>
        </w:rPr>
        <w:t xml:space="preserve">район Удмуртской Республики»,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</w:t>
      </w:r>
      <w:r w:rsidRPr="0037290D">
        <w:rPr>
          <w:lang w:eastAsia="ar-SA"/>
        </w:rPr>
        <w:t>–</w:t>
      </w:r>
      <w:r w:rsidRPr="000B2D1C">
        <w:rPr>
          <w:lang w:eastAsia="ar-SA"/>
        </w:rPr>
        <w:t xml:space="preserve"> обязательные требования).</w:t>
      </w:r>
    </w:p>
    <w:p w14:paraId="29E15A0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2.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принципам, установленным Федеральным законом от 31 июля 2020 года № 247-ФЗ «Об обязательных требованиях в Российской Федерации», а также на предмет достижения целей установления и оценки применения обязательных требований.</w:t>
      </w:r>
    </w:p>
    <w:p w14:paraId="454718DB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3. Настоящий Порядок не распространяется на отношения, связанные с установлением и оценкой применения обязательных требований:</w:t>
      </w:r>
    </w:p>
    <w:p w14:paraId="53915563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>
        <w:rPr>
          <w:lang w:eastAsia="ar-SA"/>
        </w:rPr>
        <w:t>-</w:t>
      </w:r>
      <w:r w:rsidRPr="000B2D1C">
        <w:rPr>
          <w:lang w:eastAsia="ar-SA"/>
        </w:rPr>
        <w:t xml:space="preserve">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14:paraId="098589EA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>
        <w:rPr>
          <w:lang w:eastAsia="ar-SA"/>
        </w:rPr>
        <w:t>-</w:t>
      </w:r>
      <w:r w:rsidRPr="000B2D1C">
        <w:rPr>
          <w:lang w:eastAsia="ar-SA"/>
        </w:rPr>
        <w:t xml:space="preserve"> устанавливаемых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безопасности;</w:t>
      </w:r>
    </w:p>
    <w:p w14:paraId="63088C67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>
        <w:rPr>
          <w:lang w:eastAsia="ar-SA"/>
        </w:rPr>
        <w:t>-</w:t>
      </w:r>
      <w:r w:rsidRPr="000B2D1C">
        <w:rPr>
          <w:lang w:eastAsia="ar-SA"/>
        </w:rPr>
        <w:t xml:space="preserve">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муниципального образования, на его части;</w:t>
      </w:r>
    </w:p>
    <w:p w14:paraId="59FF46AC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>
        <w:rPr>
          <w:lang w:eastAsia="ar-SA"/>
        </w:rPr>
        <w:t>-</w:t>
      </w:r>
      <w:r w:rsidRPr="000B2D1C">
        <w:rPr>
          <w:lang w:eastAsia="ar-SA"/>
        </w:rPr>
        <w:t xml:space="preserve"> в сфере действия муниципальных нормативных правовых актов о местных налогах и сборах, бюджетного законодательства Российской Федерации.</w:t>
      </w:r>
    </w:p>
    <w:p w14:paraId="31472CF8" w14:textId="77777777" w:rsidR="00FF2DDE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4. В целях обеспечения систематизации обязательных требований и информирования заинтересованных лиц Администрация </w:t>
      </w:r>
      <w:r w:rsidRPr="00650909">
        <w:rPr>
          <w:lang w:eastAsia="ar-SA"/>
        </w:rPr>
        <w:t xml:space="preserve">муниципального образования «Муниципальный округ </w:t>
      </w:r>
      <w:r>
        <w:rPr>
          <w:lang w:eastAsia="ar-SA"/>
        </w:rPr>
        <w:t>Кезский</w:t>
      </w:r>
      <w:r w:rsidRPr="00650909">
        <w:rPr>
          <w:lang w:eastAsia="ar-SA"/>
        </w:rPr>
        <w:t xml:space="preserve"> район Удмуртской Республики»</w:t>
      </w:r>
      <w:r>
        <w:rPr>
          <w:lang w:eastAsia="ar-SA"/>
        </w:rPr>
        <w:t xml:space="preserve"> (далее – Администрация)</w:t>
      </w:r>
      <w:r w:rsidRPr="000B2D1C">
        <w:rPr>
          <w:lang w:eastAsia="ar-SA"/>
        </w:rPr>
        <w:t xml:space="preserve"> формирует перечень муниципальных нормативных правовых актов с указанием их структурных единиц, содержащих обязательные требования, оценка соблюдения которых является предметом муниципального контроля. Муниципальный правовой акт, содержащий указанный перечень, размещается Администрацией на официальном сайте </w:t>
      </w:r>
      <w:r>
        <w:rPr>
          <w:lang w:eastAsia="ar-SA"/>
        </w:rPr>
        <w:t>муниципального образования «Муниципальный округ Кезский район Удмуртской Республики»</w:t>
      </w:r>
      <w:r w:rsidRPr="000B2D1C">
        <w:rPr>
          <w:lang w:eastAsia="ar-SA"/>
        </w:rPr>
        <w:t xml:space="preserve"> в специальном разделе, посвященном контрольной деятельности. </w:t>
      </w:r>
    </w:p>
    <w:p w14:paraId="129502EF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5. При разработке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</w:t>
      </w:r>
      <w:r w:rsidRPr="000B2D1C">
        <w:rPr>
          <w:lang w:eastAsia="ar-SA"/>
        </w:rPr>
        <w:lastRenderedPageBreak/>
        <w:t>Администрацией проводится оценка регулирующего воздействия в порядке, утвержденном Администрацией.</w:t>
      </w:r>
    </w:p>
    <w:p w14:paraId="799E4052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В целях оценки обязательных требований на соответствие законодательству Российской Федерации, законодательству Удмуртской Республики проводятся правовая экспертиза проекта муниципального нормативного правового акта, устанавливающего обязательные требования.</w:t>
      </w:r>
    </w:p>
    <w:p w14:paraId="47167E27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Оценка применения обязательных требований представляет собой оценку фактического воздействия муниципальных нормативных актов, содержащих обязательные требования, включающую в себя анализ обоснованности установленных обязательных требований, определение и оценку фактических последствий их установления, выявление избыточных условий, ограничений, запретов, обязанностей Администрации.</w:t>
      </w:r>
    </w:p>
    <w:p w14:paraId="44F27B7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Оценка применения обязательных требований проводится</w:t>
      </w:r>
      <w:r>
        <w:rPr>
          <w:lang w:eastAsia="ar-SA"/>
        </w:rPr>
        <w:t>,</w:t>
      </w:r>
      <w:r w:rsidRPr="000B2D1C">
        <w:rPr>
          <w:lang w:eastAsia="ar-SA"/>
        </w:rPr>
        <w:t xml:space="preserve"> 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</w:t>
      </w:r>
      <w:r w:rsidRPr="00891C68">
        <w:rPr>
          <w:lang w:eastAsia="ar-SA"/>
        </w:rPr>
        <w:t xml:space="preserve">органами местного самоуправления </w:t>
      </w:r>
      <w:r w:rsidRPr="00650909">
        <w:rPr>
          <w:lang w:eastAsia="ar-SA"/>
        </w:rPr>
        <w:t xml:space="preserve">муниципального образования «Муниципальный округ </w:t>
      </w:r>
      <w:r>
        <w:rPr>
          <w:lang w:eastAsia="ar-SA"/>
        </w:rPr>
        <w:t>Кезский</w:t>
      </w:r>
      <w:r w:rsidRPr="00650909">
        <w:rPr>
          <w:lang w:eastAsia="ar-SA"/>
        </w:rPr>
        <w:t xml:space="preserve"> район Удмуртской Республики»</w:t>
      </w:r>
      <w:r w:rsidRPr="000B2D1C">
        <w:rPr>
          <w:lang w:eastAsia="ar-SA"/>
        </w:rPr>
        <w:t>, исполнительными органами государственной власти Удмуртской Республики, Уполномоченным по защите прав предпринимателей в Удмуртской Республике, Государственным Советом Удмуртской Республики.</w:t>
      </w:r>
    </w:p>
    <w:p w14:paraId="2576F07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6. Процедура оценки применения обязательных требований состоит из следующих этапов:</w:t>
      </w:r>
    </w:p>
    <w:p w14:paraId="5EF3476A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1) подготовка ежегодно до 1 декабря отчета об оценке фактического воздействия обязательных требований (далее </w:t>
      </w:r>
      <w:r w:rsidRPr="0037290D">
        <w:rPr>
          <w:lang w:eastAsia="ar-SA"/>
        </w:rPr>
        <w:t>–</w:t>
      </w:r>
      <w:r w:rsidRPr="000B2D1C">
        <w:rPr>
          <w:lang w:eastAsia="ar-SA"/>
        </w:rPr>
        <w:t xml:space="preserve">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подготовки такого доклада или докладов);</w:t>
      </w:r>
    </w:p>
    <w:p w14:paraId="36078CF8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2) публичное обсуждение ежегодного отчета;</w:t>
      </w:r>
    </w:p>
    <w:p w14:paraId="5AB7C94E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3) утверждение Главой </w:t>
      </w:r>
      <w:r>
        <w:rPr>
          <w:lang w:eastAsia="ar-SA"/>
        </w:rPr>
        <w:t xml:space="preserve">муниципального образования </w:t>
      </w:r>
      <w:r w:rsidRPr="000B2D1C">
        <w:rPr>
          <w:lang w:eastAsia="ar-SA"/>
        </w:rPr>
        <w:t>ежегодного отчета.</w:t>
      </w:r>
    </w:p>
    <w:p w14:paraId="57B28C8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7. В ежегодном отчете подлежат отражению:</w:t>
      </w:r>
    </w:p>
    <w:p w14:paraId="77C6E78B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1) вопросы применения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 w:rsidRPr="00650909">
        <w:rPr>
          <w:lang w:eastAsia="ar-SA"/>
        </w:rPr>
        <w:t xml:space="preserve">муниципального образования «Муниципальный округ </w:t>
      </w:r>
      <w:r>
        <w:rPr>
          <w:lang w:eastAsia="ar-SA"/>
        </w:rPr>
        <w:t>Кезский</w:t>
      </w:r>
      <w:r w:rsidRPr="00650909">
        <w:rPr>
          <w:lang w:eastAsia="ar-SA"/>
        </w:rPr>
        <w:t xml:space="preserve"> район Удмуртской Республики»</w:t>
      </w:r>
      <w:r w:rsidRPr="000B2D1C">
        <w:rPr>
          <w:lang w:eastAsia="ar-SA"/>
        </w:rPr>
        <w:t>, исполнительными органами государственной власти Удмуртской Республики, Уполномоченным по защите прав предпринимателей в Удмуртской Республике, Государственным Советом Удмуртской Республики;</w:t>
      </w:r>
    </w:p>
    <w:p w14:paraId="24ADB609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2) реквизиты и источники официального опубликования муниципального нормативного правового акта, содержащего обязательные требования;</w:t>
      </w:r>
    </w:p>
    <w:p w14:paraId="372D3888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3) сведения о внесенных в обязательные требования изменениях (при наличии);</w:t>
      </w:r>
    </w:p>
    <w:p w14:paraId="5CDE9B43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4) сведения о результатах оценки применения обязательных требований, сводку поступивших в Администрацию замечаний и предложений по вопросам применения обязательных требований (при наличии замечаний и предложений);</w:t>
      </w:r>
    </w:p>
    <w:p w14:paraId="62F73BB8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5) период действия муниципального нормативного правового акта, устанавливающего обязательные требования, и его отдельных положений (при наличии такого периода);</w:t>
      </w:r>
    </w:p>
    <w:p w14:paraId="41BAEEA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6) цели введения обязательных требований, а также показатели количественной и (или) качественной динамики, характеризующие степень достижения таких целей с течением времени;</w:t>
      </w:r>
    </w:p>
    <w:p w14:paraId="3B61D987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7) основные группы субъектов предпринимательской и иной экономической деятельности,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</w:t>
      </w:r>
      <w:r w:rsidRPr="000B2D1C">
        <w:rPr>
          <w:lang w:eastAsia="ar-SA"/>
        </w:rPr>
        <w:lastRenderedPageBreak/>
        <w:t>обязательных требований и (или) по сравнению с численностью и составом таких групп на дату утверждения предыдущего ежегодного отчета;</w:t>
      </w:r>
    </w:p>
    <w:p w14:paraId="33E2E29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8) оценка 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14:paraId="221C8152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(или) наличия необоснованных ограничений;</w:t>
      </w:r>
    </w:p>
    <w:p w14:paraId="3A99E9E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10) подготовленные на основе полученных выводов предложения о признании утратившими силу или пересмотре обязательных требований;</w:t>
      </w:r>
    </w:p>
    <w:p w14:paraId="3DAFF959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11)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требований);</w:t>
      </w:r>
    </w:p>
    <w:p w14:paraId="22FD936A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12) иные сведения, которые, по мнению разработчика ежегодного отчета, позволяют оценить фактическое воздействие обязательных требований.</w:t>
      </w:r>
    </w:p>
    <w:p w14:paraId="750D194E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8. В целях публичного обсуждения ежегодного отчета Администрация размещает не позднее 1 декабря текст ежегодного отчета на официальном сайте в специальном разделе, посвященном контрольной деятельности.</w:t>
      </w:r>
    </w:p>
    <w:p w14:paraId="1290B056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9. Срок публичного обсуждения ежегодного отчета не может составлять менее 20 рабочих дней со дня размещения его на официальном сайте.</w:t>
      </w:r>
    </w:p>
    <w:p w14:paraId="53C99567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10. Администрация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отчета, разместив ее на официальном сайте в специальном разделе, посвященном контрольной деятельности.</w:t>
      </w:r>
    </w:p>
    <w:p w14:paraId="7775792A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11. По результатам публичного обсуждения ежегодного отчета Администрация в течение 20 рабочих дней дорабатывает ежегодный отчет. При этом в ежегодный отчет включаются:</w:t>
      </w:r>
    </w:p>
    <w:p w14:paraId="70B63DE9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1) сведения о проведении публичного обсуждения ежегодного отчета и сроках его проведения;</w:t>
      </w:r>
    </w:p>
    <w:p w14:paraId="1A720503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2) сводка замечаний и предложений, поступивших в ходе публичного обсуждения ежегодного отчета;</w:t>
      </w:r>
    </w:p>
    <w:p w14:paraId="23371730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3) подготовленные на основе полученных выводов предложения о признании утратившими силу или пересмотре обязательных требований;</w:t>
      </w:r>
    </w:p>
    <w:p w14:paraId="138150C6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4)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требований).</w:t>
      </w:r>
    </w:p>
    <w:p w14:paraId="6304889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12. В течение 10 рабочих дней после доработки ежегодного отчета он утверждается Главой</w:t>
      </w:r>
      <w:r>
        <w:rPr>
          <w:lang w:eastAsia="ar-SA"/>
        </w:rPr>
        <w:t xml:space="preserve"> муниципального образования «Муниципальный округ Кезский район Удмуртской Республики»</w:t>
      </w:r>
      <w:r w:rsidRPr="000B2D1C">
        <w:rPr>
          <w:lang w:eastAsia="ar-SA"/>
        </w:rPr>
        <w:t>.</w:t>
      </w:r>
    </w:p>
    <w:p w14:paraId="3FF88F00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13. По итогам проведения оценки применения обязательных требований в случаях, предусмотренных подпунктами 3 и 4 пункта 11 настоящего Порядка, Глава </w:t>
      </w:r>
      <w:r>
        <w:rPr>
          <w:lang w:eastAsia="ar-SA"/>
        </w:rPr>
        <w:t xml:space="preserve">муниципального образования </w:t>
      </w:r>
      <w:r w:rsidRPr="003513FA">
        <w:rPr>
          <w:lang w:eastAsia="ar-SA"/>
        </w:rPr>
        <w:t xml:space="preserve">«Муниципальный округ </w:t>
      </w:r>
      <w:r>
        <w:rPr>
          <w:lang w:eastAsia="ar-SA"/>
        </w:rPr>
        <w:t>Кезский</w:t>
      </w:r>
      <w:r w:rsidRPr="003513FA">
        <w:rPr>
          <w:lang w:eastAsia="ar-SA"/>
        </w:rPr>
        <w:t xml:space="preserve"> район Удмуртской Республики»</w:t>
      </w:r>
      <w:r>
        <w:rPr>
          <w:lang w:eastAsia="ar-SA"/>
        </w:rPr>
        <w:t xml:space="preserve"> </w:t>
      </w:r>
      <w:r w:rsidRPr="000B2D1C">
        <w:rPr>
          <w:lang w:eastAsia="ar-SA"/>
        </w:rPr>
        <w:t>принимает решение, содержащее вывод:</w:t>
      </w:r>
    </w:p>
    <w:p w14:paraId="3D92C8CB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обязательных требований установлены несоответствие обязательных требований принципам</w:t>
      </w:r>
      <w:r w:rsidRPr="003513FA">
        <w:rPr>
          <w:lang w:eastAsia="ar-SA"/>
        </w:rPr>
        <w:t xml:space="preserve">, установленным </w:t>
      </w:r>
      <w:r w:rsidRPr="003513FA">
        <w:rPr>
          <w:lang w:eastAsia="ar-SA"/>
        </w:rPr>
        <w:lastRenderedPageBreak/>
        <w:t>Федеральным законом</w:t>
      </w:r>
      <w:r w:rsidRPr="003513FA">
        <w:t xml:space="preserve"> </w:t>
      </w:r>
      <w:r w:rsidRPr="003513FA">
        <w:rPr>
          <w:lang w:eastAsia="ar-SA"/>
        </w:rPr>
        <w:t>от 31 июля 2020 года № 247-ФЗ «Об обязательных требованиях в Российской Федерации», а также их необоснованность, или выявлены избыточные</w:t>
      </w:r>
      <w:r w:rsidRPr="000B2D1C">
        <w:rPr>
          <w:lang w:eastAsia="ar-SA"/>
        </w:rPr>
        <w:t xml:space="preserve"> условия, ограничения, запреты, обязанности, или установлен факт не достижения заявленных целей регулирования,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деятельности;</w:t>
      </w:r>
    </w:p>
    <w:p w14:paraId="432DECC3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2) о внесении изменений в обязательные требования, их отдельные положения в случае, если подтверждено соответствие обязательных требований принципам, установленным Федеральным законом </w:t>
      </w:r>
      <w:r w:rsidRPr="003513FA">
        <w:rPr>
          <w:lang w:eastAsia="ar-SA"/>
        </w:rPr>
        <w:t xml:space="preserve">от 31 июля 2020 года № 247-ФЗ </w:t>
      </w:r>
      <w:r w:rsidRPr="000B2D1C">
        <w:rPr>
          <w:lang w:eastAsia="ar-SA"/>
        </w:rPr>
        <w:t>«Об обязательных требованиях в Российской Федерации»,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деятельности;</w:t>
      </w:r>
    </w:p>
    <w:p w14:paraId="53E0C696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3) о продлении срока действия устанавливающего обязательные требования муниципального нормативного правового акта, его отдельных положений в случае отсутствия оснований для его признания утратившим силу (отмены) или пересмотра.</w:t>
      </w:r>
    </w:p>
    <w:p w14:paraId="712F48D9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14. Администрация в течение 40 рабочих дней после принятия решения, предусмотренного подпунктом 1 или 2 пункта 13 настоящего Порядка, обеспечивает разработку соответствующего проекта нормативного правового акта.</w:t>
      </w:r>
    </w:p>
    <w:p w14:paraId="3E0A9D4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15. В случае корректировки в течение года муниципального нормативного правового акта, устанавливающего обязательные требования, не позднее 1 февраля следующего года муниципальный нормативный правовой акт, устанавливающий обязательные требования, подлежит актуализации посредством размещения на официальном сайте </w:t>
      </w:r>
      <w:r>
        <w:rPr>
          <w:lang w:eastAsia="ar-SA"/>
        </w:rPr>
        <w:t xml:space="preserve">муниципального образования «Муниципальный округ Кезский район Удмуртской Республики» </w:t>
      </w:r>
      <w:r w:rsidRPr="000B2D1C">
        <w:rPr>
          <w:lang w:eastAsia="ar-SA"/>
        </w:rPr>
        <w:t>в специальном разделе, посвященном контрольной деятельности, текста соответствующего муниципального нормативного правового акта в редакции, подготовленной с учетом внесенных в него изменений.</w:t>
      </w:r>
    </w:p>
    <w:p w14:paraId="38415F2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В порядке, предусмотренном абзацем первым настоящего пункта, подлежит актуализации перечень, содержащий обязательные требования муниципальных нормативных правовых актов с указанием их структурных единиц, содержащих обязательные требования.</w:t>
      </w:r>
    </w:p>
    <w:p w14:paraId="3EED10C6" w14:textId="77777777" w:rsidR="00FF2DDE" w:rsidRPr="000B2D1C" w:rsidRDefault="00FF2DDE" w:rsidP="00FF2DDE">
      <w:pPr>
        <w:jc w:val="both"/>
        <w:rPr>
          <w:lang w:eastAsia="ar-SA"/>
        </w:rPr>
      </w:pPr>
    </w:p>
    <w:p w14:paraId="27A94416" w14:textId="77777777" w:rsidR="00FF2DDE" w:rsidRPr="000B2D1C" w:rsidRDefault="00FF2DDE" w:rsidP="00FF2DDE">
      <w:pPr>
        <w:jc w:val="both"/>
        <w:rPr>
          <w:lang w:eastAsia="ar-SA"/>
        </w:rPr>
      </w:pPr>
    </w:p>
    <w:p w14:paraId="23A5D6C3" w14:textId="77777777" w:rsidR="00FF2DDE" w:rsidRPr="003E3251" w:rsidRDefault="00FF2DDE" w:rsidP="00FF2DDE">
      <w:pPr>
        <w:jc w:val="both"/>
        <w:rPr>
          <w:lang w:eastAsia="ar-SA"/>
        </w:rPr>
      </w:pPr>
    </w:p>
    <w:p w14:paraId="2C2CB75B" w14:textId="77777777" w:rsidR="00FF2DDE" w:rsidRDefault="00FF2DDE" w:rsidP="00FF2DDE">
      <w:pPr>
        <w:widowControl w:val="0"/>
        <w:autoSpaceDE w:val="0"/>
        <w:autoSpaceDN w:val="0"/>
        <w:adjustRightInd w:val="0"/>
        <w:ind w:firstLine="709"/>
        <w:outlineLvl w:val="1"/>
      </w:pPr>
    </w:p>
    <w:p w14:paraId="1A2F7B47" w14:textId="2A99181A" w:rsidR="00BB1C3D" w:rsidRDefault="00BB1C3D" w:rsidP="00FF2DDE">
      <w:pPr>
        <w:widowControl w:val="0"/>
        <w:autoSpaceDE w:val="0"/>
        <w:autoSpaceDN w:val="0"/>
        <w:ind w:left="4253"/>
        <w:jc w:val="right"/>
      </w:pPr>
    </w:p>
    <w:sectPr w:rsidR="00BB1C3D" w:rsidSect="00C43F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0551770">
    <w:abstractNumId w:val="10"/>
  </w:num>
  <w:num w:numId="2" w16cid:durableId="443305921">
    <w:abstractNumId w:val="9"/>
  </w:num>
  <w:num w:numId="3" w16cid:durableId="756098745">
    <w:abstractNumId w:val="7"/>
  </w:num>
  <w:num w:numId="4" w16cid:durableId="933977463">
    <w:abstractNumId w:val="6"/>
  </w:num>
  <w:num w:numId="5" w16cid:durableId="1231769612">
    <w:abstractNumId w:val="5"/>
  </w:num>
  <w:num w:numId="6" w16cid:durableId="424038493">
    <w:abstractNumId w:val="4"/>
  </w:num>
  <w:num w:numId="7" w16cid:durableId="236671551">
    <w:abstractNumId w:val="8"/>
  </w:num>
  <w:num w:numId="8" w16cid:durableId="556934314">
    <w:abstractNumId w:val="3"/>
  </w:num>
  <w:num w:numId="9" w16cid:durableId="1600062198">
    <w:abstractNumId w:val="2"/>
  </w:num>
  <w:num w:numId="10" w16cid:durableId="255136264">
    <w:abstractNumId w:val="1"/>
  </w:num>
  <w:num w:numId="11" w16cid:durableId="1369918499">
    <w:abstractNumId w:val="0"/>
  </w:num>
  <w:num w:numId="12" w16cid:durableId="133753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0E"/>
    <w:rsid w:val="00004077"/>
    <w:rsid w:val="000322BD"/>
    <w:rsid w:val="0005656E"/>
    <w:rsid w:val="00062A1F"/>
    <w:rsid w:val="000703A1"/>
    <w:rsid w:val="00071236"/>
    <w:rsid w:val="000B2AC5"/>
    <w:rsid w:val="000D3CB0"/>
    <w:rsid w:val="000E43A4"/>
    <w:rsid w:val="000E7952"/>
    <w:rsid w:val="00101B8D"/>
    <w:rsid w:val="001034E8"/>
    <w:rsid w:val="00123913"/>
    <w:rsid w:val="00125353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0C4A"/>
    <w:rsid w:val="001C4050"/>
    <w:rsid w:val="001E428C"/>
    <w:rsid w:val="001E5B7F"/>
    <w:rsid w:val="001F10B2"/>
    <w:rsid w:val="002151F0"/>
    <w:rsid w:val="00217DDE"/>
    <w:rsid w:val="00221684"/>
    <w:rsid w:val="00225BC0"/>
    <w:rsid w:val="00227410"/>
    <w:rsid w:val="0023035B"/>
    <w:rsid w:val="00233AC9"/>
    <w:rsid w:val="00236ADE"/>
    <w:rsid w:val="002451AA"/>
    <w:rsid w:val="0025463B"/>
    <w:rsid w:val="002576B8"/>
    <w:rsid w:val="0025787C"/>
    <w:rsid w:val="002614DD"/>
    <w:rsid w:val="00274793"/>
    <w:rsid w:val="00276B5C"/>
    <w:rsid w:val="00294FFA"/>
    <w:rsid w:val="002A435D"/>
    <w:rsid w:val="002C7B58"/>
    <w:rsid w:val="002D7E24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43136"/>
    <w:rsid w:val="00345096"/>
    <w:rsid w:val="00356481"/>
    <w:rsid w:val="003668FF"/>
    <w:rsid w:val="00377F0A"/>
    <w:rsid w:val="00381C0A"/>
    <w:rsid w:val="003827EE"/>
    <w:rsid w:val="00396D1F"/>
    <w:rsid w:val="003A2FB7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16365"/>
    <w:rsid w:val="004201CD"/>
    <w:rsid w:val="00425FC3"/>
    <w:rsid w:val="00431C1A"/>
    <w:rsid w:val="00437891"/>
    <w:rsid w:val="004432B1"/>
    <w:rsid w:val="00446032"/>
    <w:rsid w:val="0045226F"/>
    <w:rsid w:val="00456783"/>
    <w:rsid w:val="00457B30"/>
    <w:rsid w:val="0046012E"/>
    <w:rsid w:val="00467C8D"/>
    <w:rsid w:val="00480716"/>
    <w:rsid w:val="00483E1C"/>
    <w:rsid w:val="004A60D5"/>
    <w:rsid w:val="004A6E0E"/>
    <w:rsid w:val="004A7223"/>
    <w:rsid w:val="004B59B1"/>
    <w:rsid w:val="004C7B18"/>
    <w:rsid w:val="004D04EE"/>
    <w:rsid w:val="004E2A5A"/>
    <w:rsid w:val="00501F8A"/>
    <w:rsid w:val="00504AB0"/>
    <w:rsid w:val="00505AE6"/>
    <w:rsid w:val="005169F7"/>
    <w:rsid w:val="00525916"/>
    <w:rsid w:val="00532371"/>
    <w:rsid w:val="0053406D"/>
    <w:rsid w:val="0053724D"/>
    <w:rsid w:val="0054063C"/>
    <w:rsid w:val="00540F92"/>
    <w:rsid w:val="00546F31"/>
    <w:rsid w:val="00550193"/>
    <w:rsid w:val="005576DD"/>
    <w:rsid w:val="00564783"/>
    <w:rsid w:val="005827BE"/>
    <w:rsid w:val="00584F01"/>
    <w:rsid w:val="00585CB3"/>
    <w:rsid w:val="00593F60"/>
    <w:rsid w:val="005950C9"/>
    <w:rsid w:val="005A1886"/>
    <w:rsid w:val="005A314F"/>
    <w:rsid w:val="005A5BD3"/>
    <w:rsid w:val="005D08ED"/>
    <w:rsid w:val="005D3F59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35287"/>
    <w:rsid w:val="00642234"/>
    <w:rsid w:val="006569E4"/>
    <w:rsid w:val="00663F4E"/>
    <w:rsid w:val="00667804"/>
    <w:rsid w:val="00667CFA"/>
    <w:rsid w:val="0067370B"/>
    <w:rsid w:val="0069540E"/>
    <w:rsid w:val="006A40E9"/>
    <w:rsid w:val="006B0466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2B5E"/>
    <w:rsid w:val="00744DF5"/>
    <w:rsid w:val="00744EC2"/>
    <w:rsid w:val="0074691D"/>
    <w:rsid w:val="00746B16"/>
    <w:rsid w:val="00757F51"/>
    <w:rsid w:val="00764DC4"/>
    <w:rsid w:val="00773F6A"/>
    <w:rsid w:val="00796806"/>
    <w:rsid w:val="007A139E"/>
    <w:rsid w:val="007B3B82"/>
    <w:rsid w:val="007B5BA1"/>
    <w:rsid w:val="007C60FB"/>
    <w:rsid w:val="007D11E7"/>
    <w:rsid w:val="007D31B4"/>
    <w:rsid w:val="007D4D97"/>
    <w:rsid w:val="007D5DF0"/>
    <w:rsid w:val="007E3848"/>
    <w:rsid w:val="007F3D96"/>
    <w:rsid w:val="00806A58"/>
    <w:rsid w:val="00810CF0"/>
    <w:rsid w:val="00814276"/>
    <w:rsid w:val="008218B5"/>
    <w:rsid w:val="00824B0F"/>
    <w:rsid w:val="00827749"/>
    <w:rsid w:val="0085459F"/>
    <w:rsid w:val="00864A4C"/>
    <w:rsid w:val="00867A8A"/>
    <w:rsid w:val="008723D3"/>
    <w:rsid w:val="00877A0D"/>
    <w:rsid w:val="00881D4D"/>
    <w:rsid w:val="008B0775"/>
    <w:rsid w:val="008B52C0"/>
    <w:rsid w:val="008C19B5"/>
    <w:rsid w:val="008D182E"/>
    <w:rsid w:val="008E06E6"/>
    <w:rsid w:val="008E1052"/>
    <w:rsid w:val="0090262B"/>
    <w:rsid w:val="009047FB"/>
    <w:rsid w:val="00906FEB"/>
    <w:rsid w:val="00911AD9"/>
    <w:rsid w:val="00913F60"/>
    <w:rsid w:val="00915A4A"/>
    <w:rsid w:val="009308FE"/>
    <w:rsid w:val="0095239F"/>
    <w:rsid w:val="009535FF"/>
    <w:rsid w:val="009735F2"/>
    <w:rsid w:val="00981184"/>
    <w:rsid w:val="00986430"/>
    <w:rsid w:val="009A06C7"/>
    <w:rsid w:val="009A2F32"/>
    <w:rsid w:val="009A3ADE"/>
    <w:rsid w:val="009A4991"/>
    <w:rsid w:val="009A7DBB"/>
    <w:rsid w:val="009B04E9"/>
    <w:rsid w:val="009B53AD"/>
    <w:rsid w:val="009C0DFC"/>
    <w:rsid w:val="009C49F2"/>
    <w:rsid w:val="009D0C1E"/>
    <w:rsid w:val="009D40E1"/>
    <w:rsid w:val="009D632B"/>
    <w:rsid w:val="009D7780"/>
    <w:rsid w:val="009D7A9B"/>
    <w:rsid w:val="009E28A3"/>
    <w:rsid w:val="009E3701"/>
    <w:rsid w:val="009F3906"/>
    <w:rsid w:val="009F4660"/>
    <w:rsid w:val="009F67E8"/>
    <w:rsid w:val="00A0256A"/>
    <w:rsid w:val="00A11FC9"/>
    <w:rsid w:val="00A15A2B"/>
    <w:rsid w:val="00A15D5D"/>
    <w:rsid w:val="00A25B66"/>
    <w:rsid w:val="00A275FE"/>
    <w:rsid w:val="00A27D8D"/>
    <w:rsid w:val="00A27E24"/>
    <w:rsid w:val="00A34235"/>
    <w:rsid w:val="00A41993"/>
    <w:rsid w:val="00A64400"/>
    <w:rsid w:val="00A65811"/>
    <w:rsid w:val="00A6756F"/>
    <w:rsid w:val="00A71DF1"/>
    <w:rsid w:val="00A82F75"/>
    <w:rsid w:val="00A86F50"/>
    <w:rsid w:val="00A96806"/>
    <w:rsid w:val="00AB5830"/>
    <w:rsid w:val="00AB6844"/>
    <w:rsid w:val="00AE2246"/>
    <w:rsid w:val="00B13AE5"/>
    <w:rsid w:val="00B1410E"/>
    <w:rsid w:val="00B16D22"/>
    <w:rsid w:val="00B2788A"/>
    <w:rsid w:val="00B34D1C"/>
    <w:rsid w:val="00B41D55"/>
    <w:rsid w:val="00B54C8E"/>
    <w:rsid w:val="00B54D21"/>
    <w:rsid w:val="00B567C4"/>
    <w:rsid w:val="00B62448"/>
    <w:rsid w:val="00B706A8"/>
    <w:rsid w:val="00B81C95"/>
    <w:rsid w:val="00B82799"/>
    <w:rsid w:val="00B851BA"/>
    <w:rsid w:val="00B86889"/>
    <w:rsid w:val="00BA1272"/>
    <w:rsid w:val="00BA1FC3"/>
    <w:rsid w:val="00BA6184"/>
    <w:rsid w:val="00BB07A1"/>
    <w:rsid w:val="00BB1C3D"/>
    <w:rsid w:val="00BC0F5A"/>
    <w:rsid w:val="00BC1891"/>
    <w:rsid w:val="00BE06E2"/>
    <w:rsid w:val="00C06301"/>
    <w:rsid w:val="00C06A65"/>
    <w:rsid w:val="00C125A1"/>
    <w:rsid w:val="00C2295F"/>
    <w:rsid w:val="00C22CFB"/>
    <w:rsid w:val="00C312BC"/>
    <w:rsid w:val="00C32149"/>
    <w:rsid w:val="00C34D16"/>
    <w:rsid w:val="00C374C2"/>
    <w:rsid w:val="00C37C9E"/>
    <w:rsid w:val="00C43F1C"/>
    <w:rsid w:val="00C46AB2"/>
    <w:rsid w:val="00C50858"/>
    <w:rsid w:val="00C5518B"/>
    <w:rsid w:val="00C65B82"/>
    <w:rsid w:val="00C84162"/>
    <w:rsid w:val="00C9056C"/>
    <w:rsid w:val="00CA4DD3"/>
    <w:rsid w:val="00CA5530"/>
    <w:rsid w:val="00CB12CF"/>
    <w:rsid w:val="00CB7F70"/>
    <w:rsid w:val="00CC79C3"/>
    <w:rsid w:val="00CD061C"/>
    <w:rsid w:val="00CE216F"/>
    <w:rsid w:val="00CF1E88"/>
    <w:rsid w:val="00CF2D41"/>
    <w:rsid w:val="00CF5FC9"/>
    <w:rsid w:val="00D03CEB"/>
    <w:rsid w:val="00D04184"/>
    <w:rsid w:val="00D0513D"/>
    <w:rsid w:val="00D05843"/>
    <w:rsid w:val="00D068BC"/>
    <w:rsid w:val="00D144BD"/>
    <w:rsid w:val="00D16C0C"/>
    <w:rsid w:val="00D20599"/>
    <w:rsid w:val="00D33F9B"/>
    <w:rsid w:val="00D366D2"/>
    <w:rsid w:val="00D50777"/>
    <w:rsid w:val="00D511D9"/>
    <w:rsid w:val="00D51B5C"/>
    <w:rsid w:val="00D70D46"/>
    <w:rsid w:val="00D72983"/>
    <w:rsid w:val="00D77D62"/>
    <w:rsid w:val="00D77EDC"/>
    <w:rsid w:val="00D8739F"/>
    <w:rsid w:val="00D953EF"/>
    <w:rsid w:val="00DA46AE"/>
    <w:rsid w:val="00DA7A1B"/>
    <w:rsid w:val="00DC407B"/>
    <w:rsid w:val="00DC7A98"/>
    <w:rsid w:val="00DD1439"/>
    <w:rsid w:val="00DD40FB"/>
    <w:rsid w:val="00DE18A6"/>
    <w:rsid w:val="00DE5880"/>
    <w:rsid w:val="00DE7F8D"/>
    <w:rsid w:val="00DF25D9"/>
    <w:rsid w:val="00DF2A10"/>
    <w:rsid w:val="00DF4766"/>
    <w:rsid w:val="00DF5288"/>
    <w:rsid w:val="00E02CB4"/>
    <w:rsid w:val="00E05902"/>
    <w:rsid w:val="00E2162C"/>
    <w:rsid w:val="00E217A6"/>
    <w:rsid w:val="00E218D5"/>
    <w:rsid w:val="00E270C1"/>
    <w:rsid w:val="00E3119A"/>
    <w:rsid w:val="00E326A9"/>
    <w:rsid w:val="00E47D18"/>
    <w:rsid w:val="00E50D76"/>
    <w:rsid w:val="00E52915"/>
    <w:rsid w:val="00E55D5D"/>
    <w:rsid w:val="00E57A58"/>
    <w:rsid w:val="00E62FE1"/>
    <w:rsid w:val="00E67557"/>
    <w:rsid w:val="00E9596E"/>
    <w:rsid w:val="00E9610E"/>
    <w:rsid w:val="00EA04D4"/>
    <w:rsid w:val="00EA32A0"/>
    <w:rsid w:val="00EB5AC0"/>
    <w:rsid w:val="00EC0A8F"/>
    <w:rsid w:val="00EC1951"/>
    <w:rsid w:val="00ED7326"/>
    <w:rsid w:val="00EE5E07"/>
    <w:rsid w:val="00EF45E5"/>
    <w:rsid w:val="00EF52F7"/>
    <w:rsid w:val="00EF5914"/>
    <w:rsid w:val="00EF7BE3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0393"/>
    <w:rsid w:val="00F76E04"/>
    <w:rsid w:val="00F80A29"/>
    <w:rsid w:val="00F833F8"/>
    <w:rsid w:val="00F926EF"/>
    <w:rsid w:val="00F933A4"/>
    <w:rsid w:val="00F97457"/>
    <w:rsid w:val="00FA7975"/>
    <w:rsid w:val="00FB14F6"/>
    <w:rsid w:val="00FB4BEC"/>
    <w:rsid w:val="00FE0633"/>
    <w:rsid w:val="00FE2F78"/>
    <w:rsid w:val="00FE730E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88253"/>
  <w15:docId w15:val="{853E5694-C096-45DA-BFD9-F6F7576A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uiPriority w:val="34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E18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basedOn w:val="a0"/>
    <w:uiPriority w:val="99"/>
    <w:unhideWhenUsed/>
    <w:rsid w:val="00B86889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4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CC50F63ED8039A7EC2F0D865D657C08EEA9F06C33D90DBE57B229AEAB94E335E8166D1A7079DEB3CEE8CCE6958E34989E612EFAEDCB54lDY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3CC50F63ED8039A7EC2F0D865D657C08E9AAF46D33D90DBE57B229AEAB94E335E8166513737288E681E990A2C29D359A9E622EE6lEY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F255-93F3-40F0-862C-83AAF7A3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14588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Машинистка</dc:creator>
  <cp:lastModifiedBy>Администрация Кез</cp:lastModifiedBy>
  <cp:revision>2</cp:revision>
  <cp:lastPrinted>2023-03-10T06:56:00Z</cp:lastPrinted>
  <dcterms:created xsi:type="dcterms:W3CDTF">2023-11-30T10:01:00Z</dcterms:created>
  <dcterms:modified xsi:type="dcterms:W3CDTF">2023-11-30T10:01:00Z</dcterms:modified>
</cp:coreProperties>
</file>