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E269" w14:textId="77777777" w:rsidR="000D3B34" w:rsidRDefault="000D3B34" w:rsidP="00A90967">
      <w:pPr>
        <w:spacing w:after="0" w:line="240" w:lineRule="auto"/>
        <w:jc w:val="center"/>
        <w:rPr>
          <w:i/>
          <w:sz w:val="44"/>
          <w:szCs w:val="44"/>
        </w:rPr>
      </w:pPr>
      <w:r w:rsidRPr="000D3B34">
        <w:rPr>
          <w:i/>
          <w:sz w:val="44"/>
          <w:szCs w:val="44"/>
        </w:rPr>
        <w:t>Обобщение практики применения</w:t>
      </w:r>
    </w:p>
    <w:p w14:paraId="4210B321" w14:textId="77777777" w:rsidR="003E44DA" w:rsidRDefault="000D3B34" w:rsidP="00A90967">
      <w:pPr>
        <w:spacing w:after="0" w:line="240" w:lineRule="auto"/>
        <w:jc w:val="center"/>
        <w:rPr>
          <w:i/>
          <w:sz w:val="44"/>
          <w:szCs w:val="44"/>
        </w:rPr>
      </w:pPr>
      <w:r w:rsidRPr="000D3B34">
        <w:rPr>
          <w:i/>
          <w:sz w:val="44"/>
          <w:szCs w:val="44"/>
        </w:rPr>
        <w:t xml:space="preserve"> муниципального контроля</w:t>
      </w:r>
    </w:p>
    <w:p w14:paraId="15B4E2CA" w14:textId="77777777" w:rsidR="00A90967" w:rsidRDefault="00A90967" w:rsidP="00A90967">
      <w:pPr>
        <w:spacing w:after="0" w:line="240" w:lineRule="auto"/>
        <w:jc w:val="center"/>
        <w:rPr>
          <w:i/>
          <w:sz w:val="44"/>
          <w:szCs w:val="44"/>
        </w:rPr>
      </w:pPr>
    </w:p>
    <w:p w14:paraId="576D2524" w14:textId="37223397" w:rsidR="00EC29BF" w:rsidRDefault="00B045ED" w:rsidP="00A90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ПРАКТИКИ ОСУЩЕСТВЛЕНИЯ МУНИЦИПАЛЬНОГО ЖИЛИЩНОГО КОНТРОЛЯ НА ТЕРРИТОРИИ МУНИЦИПАЛЬНО</w:t>
      </w:r>
      <w:r w:rsidR="00A20330">
        <w:rPr>
          <w:rFonts w:ascii="Times New Roman" w:hAnsi="Times New Roman" w:cs="Times New Roman"/>
          <w:sz w:val="24"/>
          <w:szCs w:val="24"/>
        </w:rPr>
        <w:t>ГО ОБРАЗОВАНИЯ «КЕЗСКИЙ РАЙОН» в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E6AE3">
        <w:rPr>
          <w:rFonts w:ascii="Times New Roman" w:hAnsi="Times New Roman" w:cs="Times New Roman"/>
          <w:sz w:val="24"/>
          <w:szCs w:val="24"/>
        </w:rPr>
        <w:t>2</w:t>
      </w:r>
      <w:r w:rsidR="00E95E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</w:p>
    <w:p w14:paraId="1136B40B" w14:textId="18E7E97D" w:rsidR="00B045ED" w:rsidRDefault="00AE6C20" w:rsidP="00AE6C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45ED">
        <w:rPr>
          <w:rFonts w:ascii="Times New Roman" w:hAnsi="Times New Roman" w:cs="Times New Roman"/>
          <w:sz w:val="24"/>
          <w:szCs w:val="24"/>
        </w:rPr>
        <w:t>Обобщение практики осуществления муниципального жилищного контроля на территории муниципального образования «Кезский район» осуществляется в соответствии с требованиями статьи 8.2 Федерального закона 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7AA5B4ED" w14:textId="77777777" w:rsidR="00B045ED" w:rsidRDefault="00B045ED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«Кезский район» наделена полномочиями по осуществлению муниципального жилищного контроля</w:t>
      </w:r>
      <w:r w:rsidR="009E74AC">
        <w:rPr>
          <w:rFonts w:ascii="Times New Roman" w:hAnsi="Times New Roman" w:cs="Times New Roman"/>
          <w:sz w:val="24"/>
          <w:szCs w:val="24"/>
        </w:rPr>
        <w:t>, организации и проведения на территории муниципального образования «Кезский район» проверок соблюдения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14:paraId="421AEB5F" w14:textId="77777777" w:rsidR="009E74AC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Планы проведения проверок разрабатываются в соответствии с требованиями Постановления Правительства Российской Федерации от 30 июня 2010 г. №489 «Об утверждении Правил подготовки органами государственного контроля (надзора) и органами муниципального контроля, ежегодных планов проведения плановых проверок юридических лиц и индивидуальных предпринимателей» и утверждаются постановлением Администрации муниципального образования «Кезский район».</w:t>
      </w:r>
    </w:p>
    <w:p w14:paraId="1DC47E58" w14:textId="77777777" w:rsidR="009E74AC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функцией муниципального жилищног</w:t>
      </w:r>
      <w:r w:rsidR="00124866">
        <w:rPr>
          <w:rFonts w:ascii="Times New Roman" w:hAnsi="Times New Roman" w:cs="Times New Roman"/>
          <w:sz w:val="24"/>
          <w:szCs w:val="24"/>
        </w:rPr>
        <w:t>о контроля является контроль за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62FBFDA" w14:textId="77777777" w:rsidR="009E74AC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1)соблюдением юридическими лицами, индивидуальными предпринимателями обязательных требований, установленных в отношении муниципального жилищного фонда;</w:t>
      </w:r>
    </w:p>
    <w:p w14:paraId="40DFC56B" w14:textId="77777777" w:rsidR="009E74AC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2)выявлен</w:t>
      </w:r>
      <w:r w:rsidR="007A0D7E">
        <w:rPr>
          <w:rFonts w:ascii="Times New Roman" w:hAnsi="Times New Roman" w:cs="Times New Roman"/>
          <w:sz w:val="24"/>
          <w:szCs w:val="24"/>
        </w:rPr>
        <w:t>ием и пресечением нарушений требований юридическими лицами, индивидуальными предпринимателями, установленных в соответствии с жилищным законодательством:</w:t>
      </w:r>
    </w:p>
    <w:p w14:paraId="63A56EB0" w14:textId="77777777" w:rsidR="007A0D7E" w:rsidRDefault="007A0D7E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124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использованием и содержанием жилых помещений</w:t>
      </w:r>
      <w:r w:rsidR="00124866">
        <w:rPr>
          <w:rFonts w:ascii="Times New Roman" w:hAnsi="Times New Roman" w:cs="Times New Roman"/>
          <w:sz w:val="24"/>
          <w:szCs w:val="24"/>
        </w:rPr>
        <w:t xml:space="preserve"> муниципального жилищного фонда, общего имущества собственников помещений в многоквартирном доме, если все жилые</w:t>
      </w:r>
      <w:r w:rsidR="00724420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AA1ADF">
        <w:rPr>
          <w:rFonts w:ascii="Times New Roman" w:hAnsi="Times New Roman" w:cs="Times New Roman"/>
          <w:sz w:val="24"/>
          <w:szCs w:val="24"/>
        </w:rPr>
        <w:t xml:space="preserve"> </w:t>
      </w:r>
      <w:r w:rsidR="00724420">
        <w:rPr>
          <w:rFonts w:ascii="Times New Roman" w:hAnsi="Times New Roman" w:cs="Times New Roman"/>
          <w:sz w:val="24"/>
          <w:szCs w:val="24"/>
        </w:rPr>
        <w:t>нежилые помещения в многоквартирном доме либо их часть находятся в муниципальной собственности, надлежащему выполнению работ по его содержанию и ремонту;</w:t>
      </w:r>
    </w:p>
    <w:p w14:paraId="5C944774" w14:textId="77777777" w:rsidR="00724420" w:rsidRDefault="00724420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предоставлением коммунальных услуг нанимателям помещений муниципального жилищного фонда;</w:t>
      </w:r>
    </w:p>
    <w:p w14:paraId="3F860E19" w14:textId="77777777" w:rsidR="00724420" w:rsidRDefault="00724420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созданием и деятельностью юридических лиц, индивидуальных предпринимателей, осуществляющих управление многоквартирными домами, в которых находятся помещения муниципального жилищного фонда;</w:t>
      </w:r>
    </w:p>
    <w:p w14:paraId="14D7B093" w14:textId="77777777" w:rsidR="00724420" w:rsidRDefault="00724420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3)выдачей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требований.</w:t>
      </w:r>
    </w:p>
    <w:p w14:paraId="319DA290" w14:textId="77777777" w:rsidR="00724420" w:rsidRDefault="00724420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«Кезский район» также информирует юридических лиц, индивидуальных предпринимателей по вопросам соблюдения обязательных требований, административной ответственности за несоблюдение обязательных требований, проведение семинаров, рабочих встреч с управляющими организациями, ведение разъяснительной</w:t>
      </w:r>
      <w:r w:rsidR="00AA1ADF">
        <w:rPr>
          <w:rFonts w:ascii="Times New Roman" w:hAnsi="Times New Roman" w:cs="Times New Roman"/>
          <w:sz w:val="24"/>
          <w:szCs w:val="24"/>
        </w:rPr>
        <w:t xml:space="preserve"> работы в сфере изменений  жилищного законодательства в средствах массовой информации, а так же на официальном сайте Администрации муниципального образования «Кезский район» в сети «Интернет». </w:t>
      </w:r>
    </w:p>
    <w:p w14:paraId="077239C5" w14:textId="24F67738" w:rsidR="002B3515" w:rsidRDefault="002B3515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жилищный контроль осуществляется Администрацией муниципального образования «Кезский район» на основании Федерального закона </w:t>
      </w:r>
      <w:r w:rsidR="007C0683">
        <w:rPr>
          <w:rFonts w:ascii="Times New Roman" w:hAnsi="Times New Roman" w:cs="Times New Roman"/>
          <w:sz w:val="24"/>
          <w:szCs w:val="24"/>
        </w:rPr>
        <w:t xml:space="preserve">от 26 декабря 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Жилищного кодекса Российской Федерации от 29 декабря 2004 г №188-ФЗ, «Программы профилактики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требований», утвержденная постановлением Администрации муниципального образования «Кезский район» </w:t>
      </w:r>
      <w:r w:rsidR="00A90967">
        <w:rPr>
          <w:rFonts w:ascii="Times New Roman" w:hAnsi="Times New Roman" w:cs="Times New Roman"/>
          <w:sz w:val="24"/>
          <w:szCs w:val="24"/>
        </w:rPr>
        <w:t>от 2</w:t>
      </w:r>
      <w:r w:rsidR="00CB7B19">
        <w:rPr>
          <w:rFonts w:ascii="Times New Roman" w:hAnsi="Times New Roman" w:cs="Times New Roman"/>
          <w:sz w:val="24"/>
          <w:szCs w:val="24"/>
        </w:rPr>
        <w:t>5</w:t>
      </w:r>
      <w:r w:rsidR="00A90967">
        <w:rPr>
          <w:rFonts w:ascii="Times New Roman" w:hAnsi="Times New Roman" w:cs="Times New Roman"/>
          <w:sz w:val="24"/>
          <w:szCs w:val="24"/>
        </w:rPr>
        <w:t xml:space="preserve"> </w:t>
      </w:r>
      <w:r w:rsidR="00CB7B19">
        <w:rPr>
          <w:rFonts w:ascii="Times New Roman" w:hAnsi="Times New Roman" w:cs="Times New Roman"/>
          <w:sz w:val="24"/>
          <w:szCs w:val="24"/>
        </w:rPr>
        <w:t>мая</w:t>
      </w:r>
      <w:r w:rsidR="00A90967">
        <w:rPr>
          <w:rFonts w:ascii="Times New Roman" w:hAnsi="Times New Roman" w:cs="Times New Roman"/>
          <w:sz w:val="24"/>
          <w:szCs w:val="24"/>
        </w:rPr>
        <w:t xml:space="preserve"> 20</w:t>
      </w:r>
      <w:r w:rsidR="00CB7B19">
        <w:rPr>
          <w:rFonts w:ascii="Times New Roman" w:hAnsi="Times New Roman" w:cs="Times New Roman"/>
          <w:sz w:val="24"/>
          <w:szCs w:val="24"/>
        </w:rPr>
        <w:t>20</w:t>
      </w:r>
      <w:r w:rsidR="00A90967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CB7B19">
        <w:rPr>
          <w:rFonts w:ascii="Times New Roman" w:hAnsi="Times New Roman" w:cs="Times New Roman"/>
          <w:sz w:val="24"/>
          <w:szCs w:val="24"/>
        </w:rPr>
        <w:t>521</w:t>
      </w:r>
      <w:r w:rsidR="00A90967">
        <w:rPr>
          <w:rFonts w:ascii="Times New Roman" w:hAnsi="Times New Roman" w:cs="Times New Roman"/>
          <w:sz w:val="24"/>
          <w:szCs w:val="24"/>
        </w:rPr>
        <w:t>.</w:t>
      </w:r>
    </w:p>
    <w:p w14:paraId="441EEAAC" w14:textId="3EC5DADD" w:rsidR="00A90967" w:rsidRPr="00A90967" w:rsidRDefault="00A90967" w:rsidP="00A90967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90967">
        <w:rPr>
          <w:rFonts w:ascii="Times New Roman" w:hAnsi="Times New Roman" w:cs="Times New Roman"/>
          <w:sz w:val="24"/>
          <w:szCs w:val="24"/>
        </w:rPr>
        <w:t>В течение 20</w:t>
      </w:r>
      <w:r w:rsidR="00CB7B19">
        <w:rPr>
          <w:rFonts w:ascii="Times New Roman" w:hAnsi="Times New Roman" w:cs="Times New Roman"/>
          <w:sz w:val="24"/>
          <w:szCs w:val="24"/>
        </w:rPr>
        <w:t>21</w:t>
      </w:r>
      <w:r w:rsidRPr="00A9096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4007D">
        <w:rPr>
          <w:rFonts w:ascii="Times New Roman" w:hAnsi="Times New Roman" w:cs="Times New Roman"/>
          <w:sz w:val="24"/>
          <w:szCs w:val="24"/>
        </w:rPr>
        <w:t>в Администрацию района поступило 1</w:t>
      </w:r>
      <w:r w:rsidR="00181D5F">
        <w:rPr>
          <w:rFonts w:ascii="Times New Roman" w:hAnsi="Times New Roman" w:cs="Times New Roman"/>
          <w:sz w:val="24"/>
          <w:szCs w:val="24"/>
        </w:rPr>
        <w:t>1</w:t>
      </w:r>
      <w:r w:rsidR="0014007D">
        <w:rPr>
          <w:rFonts w:ascii="Times New Roman" w:hAnsi="Times New Roman" w:cs="Times New Roman"/>
          <w:sz w:val="24"/>
          <w:szCs w:val="24"/>
        </w:rPr>
        <w:t xml:space="preserve"> </w:t>
      </w:r>
      <w:r w:rsidR="00181D5F">
        <w:rPr>
          <w:rFonts w:ascii="Times New Roman" w:hAnsi="Times New Roman" w:cs="Times New Roman"/>
          <w:sz w:val="24"/>
          <w:szCs w:val="24"/>
        </w:rPr>
        <w:t>обращений от граждан и 1 от юридического лица. В результате по рассмотрению обращений</w:t>
      </w:r>
      <w:r w:rsidRPr="00A90967">
        <w:rPr>
          <w:rFonts w:ascii="Times New Roman" w:hAnsi="Times New Roman" w:cs="Times New Roman"/>
          <w:sz w:val="24"/>
          <w:szCs w:val="24"/>
        </w:rPr>
        <w:t xml:space="preserve"> </w:t>
      </w:r>
      <w:r w:rsidR="00181D5F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CB7B19">
        <w:rPr>
          <w:rFonts w:ascii="Times New Roman" w:hAnsi="Times New Roman" w:cs="Times New Roman"/>
          <w:sz w:val="24"/>
          <w:szCs w:val="24"/>
        </w:rPr>
        <w:t>2</w:t>
      </w:r>
      <w:r w:rsidRPr="00A90967">
        <w:rPr>
          <w:rFonts w:ascii="Times New Roman" w:hAnsi="Times New Roman" w:cs="Times New Roman"/>
          <w:sz w:val="24"/>
          <w:szCs w:val="24"/>
        </w:rPr>
        <w:t xml:space="preserve"> </w:t>
      </w:r>
      <w:r w:rsidR="00CB7B19">
        <w:rPr>
          <w:rFonts w:ascii="Times New Roman" w:hAnsi="Times New Roman" w:cs="Times New Roman"/>
          <w:sz w:val="24"/>
          <w:szCs w:val="24"/>
        </w:rPr>
        <w:t xml:space="preserve">внеплановые </w:t>
      </w:r>
      <w:r w:rsidRPr="00A90967">
        <w:rPr>
          <w:rFonts w:ascii="Times New Roman" w:hAnsi="Times New Roman" w:cs="Times New Roman"/>
          <w:sz w:val="24"/>
          <w:szCs w:val="24"/>
        </w:rPr>
        <w:t xml:space="preserve">проверки, из них – </w:t>
      </w:r>
      <w:r w:rsidR="00CB7B19">
        <w:rPr>
          <w:rFonts w:ascii="Times New Roman" w:hAnsi="Times New Roman" w:cs="Times New Roman"/>
          <w:sz w:val="24"/>
          <w:szCs w:val="24"/>
        </w:rPr>
        <w:t>1</w:t>
      </w:r>
      <w:r w:rsidRPr="00A90967">
        <w:rPr>
          <w:rFonts w:ascii="Times New Roman" w:hAnsi="Times New Roman" w:cs="Times New Roman"/>
          <w:sz w:val="24"/>
          <w:szCs w:val="24"/>
        </w:rPr>
        <w:t xml:space="preserve"> </w:t>
      </w:r>
      <w:r w:rsidR="00CB7B19">
        <w:rPr>
          <w:rFonts w:ascii="Times New Roman" w:hAnsi="Times New Roman" w:cs="Times New Roman"/>
          <w:sz w:val="24"/>
          <w:szCs w:val="24"/>
        </w:rPr>
        <w:t xml:space="preserve">по </w:t>
      </w:r>
      <w:r w:rsidR="00DC16AD">
        <w:rPr>
          <w:rFonts w:ascii="Times New Roman" w:hAnsi="Times New Roman" w:cs="Times New Roman"/>
          <w:sz w:val="24"/>
          <w:szCs w:val="24"/>
        </w:rPr>
        <w:t>юридическому лицу</w:t>
      </w:r>
      <w:r w:rsidRPr="00A90967">
        <w:rPr>
          <w:rFonts w:ascii="Times New Roman" w:hAnsi="Times New Roman" w:cs="Times New Roman"/>
          <w:sz w:val="24"/>
          <w:szCs w:val="24"/>
        </w:rPr>
        <w:t xml:space="preserve"> и </w:t>
      </w:r>
      <w:r w:rsidR="00CB7B19">
        <w:rPr>
          <w:rFonts w:ascii="Times New Roman" w:hAnsi="Times New Roman" w:cs="Times New Roman"/>
          <w:sz w:val="24"/>
          <w:szCs w:val="24"/>
        </w:rPr>
        <w:t>1</w:t>
      </w:r>
      <w:r w:rsidR="00DC16AD">
        <w:rPr>
          <w:rFonts w:ascii="Times New Roman" w:hAnsi="Times New Roman" w:cs="Times New Roman"/>
          <w:sz w:val="24"/>
          <w:szCs w:val="24"/>
        </w:rPr>
        <w:t xml:space="preserve"> по </w:t>
      </w:r>
      <w:r w:rsidR="00CB7B19">
        <w:rPr>
          <w:rFonts w:ascii="Times New Roman" w:hAnsi="Times New Roman" w:cs="Times New Roman"/>
          <w:sz w:val="24"/>
          <w:szCs w:val="24"/>
        </w:rPr>
        <w:t>физичес</w:t>
      </w:r>
      <w:r w:rsidR="00DC16AD">
        <w:rPr>
          <w:rFonts w:ascii="Times New Roman" w:hAnsi="Times New Roman" w:cs="Times New Roman"/>
          <w:sz w:val="24"/>
          <w:szCs w:val="24"/>
        </w:rPr>
        <w:t>кому</w:t>
      </w:r>
      <w:r w:rsidR="00CB7B19">
        <w:rPr>
          <w:rFonts w:ascii="Times New Roman" w:hAnsi="Times New Roman" w:cs="Times New Roman"/>
          <w:sz w:val="24"/>
          <w:szCs w:val="24"/>
        </w:rPr>
        <w:t xml:space="preserve"> лиц</w:t>
      </w:r>
      <w:r w:rsidR="00DC16AD">
        <w:rPr>
          <w:rFonts w:ascii="Times New Roman" w:hAnsi="Times New Roman" w:cs="Times New Roman"/>
          <w:sz w:val="24"/>
          <w:szCs w:val="24"/>
        </w:rPr>
        <w:t>у</w:t>
      </w:r>
      <w:r w:rsidRPr="00A90967">
        <w:rPr>
          <w:rFonts w:ascii="Times New Roman" w:hAnsi="Times New Roman" w:cs="Times New Roman"/>
          <w:sz w:val="24"/>
          <w:szCs w:val="24"/>
        </w:rPr>
        <w:t xml:space="preserve">. Все проверки выездные.  По </w:t>
      </w:r>
      <w:r w:rsidR="00DC16AD">
        <w:rPr>
          <w:rFonts w:ascii="Times New Roman" w:hAnsi="Times New Roman" w:cs="Times New Roman"/>
          <w:sz w:val="24"/>
          <w:szCs w:val="24"/>
        </w:rPr>
        <w:t>проверке юридического лица</w:t>
      </w:r>
      <w:r w:rsidRPr="00A90967">
        <w:rPr>
          <w:rFonts w:ascii="Times New Roman" w:hAnsi="Times New Roman" w:cs="Times New Roman"/>
          <w:sz w:val="24"/>
          <w:szCs w:val="24"/>
        </w:rPr>
        <w:t xml:space="preserve"> </w:t>
      </w:r>
      <w:r w:rsidR="00DC16AD">
        <w:rPr>
          <w:rFonts w:ascii="Times New Roman" w:hAnsi="Times New Roman" w:cs="Times New Roman"/>
          <w:sz w:val="24"/>
          <w:szCs w:val="24"/>
        </w:rPr>
        <w:t xml:space="preserve">нарушений жилищного законодательства не выявлено, по физическому лицу выдано предписание об устранении нарушений, материалы </w:t>
      </w:r>
      <w:r w:rsidR="009E1FA8">
        <w:rPr>
          <w:rFonts w:ascii="Times New Roman" w:hAnsi="Times New Roman" w:cs="Times New Roman"/>
          <w:sz w:val="24"/>
          <w:szCs w:val="24"/>
        </w:rPr>
        <w:t xml:space="preserve">на рассмотрение направлены в Государственную жилищную инспекцию, </w:t>
      </w:r>
      <w:r w:rsidR="00511D60">
        <w:rPr>
          <w:rFonts w:ascii="Times New Roman" w:hAnsi="Times New Roman" w:cs="Times New Roman"/>
          <w:sz w:val="24"/>
          <w:szCs w:val="24"/>
        </w:rPr>
        <w:t xml:space="preserve">где по результатам </w:t>
      </w:r>
      <w:r w:rsidR="0014007D">
        <w:rPr>
          <w:rFonts w:ascii="Times New Roman" w:hAnsi="Times New Roman" w:cs="Times New Roman"/>
          <w:sz w:val="24"/>
          <w:szCs w:val="24"/>
        </w:rPr>
        <w:t xml:space="preserve">проверки гражданин привлечен к административной ответственности. </w:t>
      </w:r>
    </w:p>
    <w:p w14:paraId="16AFF56F" w14:textId="3ED46518" w:rsidR="007C0683" w:rsidRDefault="007C0683" w:rsidP="00A909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Муниципальный жилищный инспектор </w:t>
      </w:r>
      <w:r w:rsidR="00181D5F">
        <w:rPr>
          <w:rFonts w:ascii="Times New Roman" w:hAnsi="Times New Roman" w:cs="Times New Roman"/>
          <w:sz w:val="24"/>
          <w:szCs w:val="24"/>
        </w:rPr>
        <w:t xml:space="preserve">отдела экономики, анализа, прогноза и инвестиций </w:t>
      </w: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«Кезский район», осуществляющий государственный контроль (надзор) и муниципальный жилищный контроль, проводит консультации и разъяснения по вопросам, касающихся жилищного законодательства по телефону (34158)3</w:t>
      </w:r>
      <w:r w:rsidR="00895757">
        <w:rPr>
          <w:rFonts w:ascii="Times New Roman" w:hAnsi="Times New Roman" w:cs="Times New Roman"/>
          <w:sz w:val="24"/>
          <w:szCs w:val="24"/>
        </w:rPr>
        <w:t>-14-48</w:t>
      </w:r>
      <w:r>
        <w:rPr>
          <w:rFonts w:ascii="Times New Roman" w:hAnsi="Times New Roman" w:cs="Times New Roman"/>
          <w:sz w:val="24"/>
          <w:szCs w:val="24"/>
        </w:rPr>
        <w:t xml:space="preserve"> либо по адресу: Удмуртская Республика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п.Кез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д.5 каб.</w:t>
      </w:r>
      <w:r w:rsidR="00895757">
        <w:rPr>
          <w:rFonts w:ascii="Times New Roman" w:hAnsi="Times New Roman" w:cs="Times New Roman"/>
          <w:sz w:val="24"/>
          <w:szCs w:val="24"/>
        </w:rPr>
        <w:t>45</w:t>
      </w:r>
    </w:p>
    <w:p w14:paraId="776760B0" w14:textId="77777777" w:rsidR="009E74AC" w:rsidRPr="00EC29BF" w:rsidRDefault="009E74AC" w:rsidP="009E74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E74AC" w:rsidRPr="00EC29BF" w:rsidSect="000D3B3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34"/>
    <w:rsid w:val="000D3B34"/>
    <w:rsid w:val="00124866"/>
    <w:rsid w:val="0014007D"/>
    <w:rsid w:val="00181D5F"/>
    <w:rsid w:val="002B3515"/>
    <w:rsid w:val="003E44DA"/>
    <w:rsid w:val="00511D60"/>
    <w:rsid w:val="00724420"/>
    <w:rsid w:val="007A0D7E"/>
    <w:rsid w:val="007C0683"/>
    <w:rsid w:val="00846F3E"/>
    <w:rsid w:val="00863A55"/>
    <w:rsid w:val="00895757"/>
    <w:rsid w:val="009E1FA8"/>
    <w:rsid w:val="009E74AC"/>
    <w:rsid w:val="00A20330"/>
    <w:rsid w:val="00A90967"/>
    <w:rsid w:val="00AA1ADF"/>
    <w:rsid w:val="00AE6C20"/>
    <w:rsid w:val="00B045ED"/>
    <w:rsid w:val="00CB7B19"/>
    <w:rsid w:val="00DC16AD"/>
    <w:rsid w:val="00DE6AE3"/>
    <w:rsid w:val="00E95EF5"/>
    <w:rsid w:val="00E96268"/>
    <w:rsid w:val="00EC29BF"/>
    <w:rsid w:val="00FB7ED0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A68D"/>
  <w15:docId w15:val="{C93595CF-962E-4756-8DE9-B92F3ED73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4DA"/>
  </w:style>
  <w:style w:type="paragraph" w:styleId="2">
    <w:name w:val="heading 2"/>
    <w:basedOn w:val="a"/>
    <w:link w:val="20"/>
    <w:uiPriority w:val="9"/>
    <w:qFormat/>
    <w:rsid w:val="000D3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3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D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90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9096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Имущество</dc:creator>
  <cp:lastModifiedBy>User</cp:lastModifiedBy>
  <cp:revision>2</cp:revision>
  <dcterms:created xsi:type="dcterms:W3CDTF">2022-03-18T07:13:00Z</dcterms:created>
  <dcterms:modified xsi:type="dcterms:W3CDTF">2022-03-18T07:13:00Z</dcterms:modified>
</cp:coreProperties>
</file>