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FE43F03" wp14:editId="52523F4A">
            <wp:extent cx="7429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 МУНИЦИПАЛЬНОГО  ОБРАЗОВАНИЯ  «МЫСОВСКОЕ»</w:t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«МЫСЫ» МУНИЦИПАЛ КЫЛДЫТЭТЛЭН АДМИНИСТРАЦИЕЗ</w:t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5EF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                                                                                           №</w:t>
      </w:r>
      <w:r w:rsidR="005B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д. Мысы</w:t>
      </w:r>
    </w:p>
    <w:p w:rsidR="00733718" w:rsidRDefault="00733718">
      <w:pPr>
        <w:pStyle w:val="ConsPlusTitle"/>
        <w:jc w:val="center"/>
      </w:pPr>
    </w:p>
    <w:p w:rsid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Об утверждении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я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  оплате труда </w:t>
      </w:r>
    </w:p>
    <w:p w:rsid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работников Администрации </w:t>
      </w:r>
      <w:proofErr w:type="gramStart"/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</w:t>
      </w:r>
      <w:proofErr w:type="gramEnd"/>
    </w:p>
    <w:p w:rsid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образования «Мысовское», занимающих должности,</w:t>
      </w:r>
    </w:p>
    <w:p w:rsid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 </w:t>
      </w:r>
      <w:proofErr w:type="gramStart"/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являющихся</w:t>
      </w:r>
      <w:proofErr w:type="gramEnd"/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должностями муниципальной службы,</w:t>
      </w:r>
    </w:p>
    <w:p w:rsid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также работников, осуществляющих </w:t>
      </w:r>
      <w:proofErr w:type="gramStart"/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профессиональную</w:t>
      </w:r>
      <w:proofErr w:type="gramEnd"/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деятельность по профессиям рабочих</w:t>
      </w:r>
    </w:p>
    <w:p w:rsidR="00FE50F2" w:rsidRPr="00733718" w:rsidRDefault="00FE50F2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E50F2" w:rsidRDefault="005B5E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5EF2">
        <w:rPr>
          <w:rFonts w:ascii="Times New Roman" w:hAnsi="Times New Roman" w:cs="Times New Roman"/>
          <w:sz w:val="24"/>
          <w:szCs w:val="24"/>
        </w:rPr>
        <w:t>В соответствии с  постановлением Правительства Удмуртской Республики от 16 января 2018 года № 1  «О повышении  денежного содержания (оплаты труда)   работников органов государственной власти Удмуртской Республики  и органов местного самоуправления  в Удмуртской Республике»,</w:t>
      </w:r>
      <w:r>
        <w:rPr>
          <w:rFonts w:ascii="Times New Roman" w:hAnsi="Times New Roman" w:cs="Times New Roman"/>
          <w:sz w:val="24"/>
          <w:szCs w:val="24"/>
        </w:rPr>
        <w:t xml:space="preserve"> со статьей 144 Трудового кодекса РФ, ФЗ от 6 октября 2003 года</w:t>
      </w:r>
      <w:r w:rsidR="0055503B">
        <w:rPr>
          <w:rFonts w:ascii="Times New Roman" w:hAnsi="Times New Roman" w:cs="Times New Roman"/>
          <w:sz w:val="24"/>
          <w:szCs w:val="24"/>
        </w:rPr>
        <w:t xml:space="preserve"> №131-ФЗ «Об общих принципах организации местного самоуправления в Российской Федерации», в целях реализации Постановления Правительства Удмуртской</w:t>
      </w:r>
      <w:proofErr w:type="gramEnd"/>
      <w:r w:rsidR="005550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5503B">
        <w:rPr>
          <w:rFonts w:ascii="Times New Roman" w:hAnsi="Times New Roman" w:cs="Times New Roman"/>
          <w:sz w:val="24"/>
          <w:szCs w:val="24"/>
        </w:rPr>
        <w:t xml:space="preserve">Республики от 10 октября 2016 года №437 «О формировании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работников, занимающих должности, не являющиеся должностями муниципальной службы, а также работников местного самоуправления в Удмуртской Республике, осуществляющих профессиональную деятельность по профессиям рабочих», </w:t>
      </w:r>
      <w:r w:rsidRPr="005B5EF2"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«</w:t>
      </w:r>
      <w:r w:rsidR="0055503B" w:rsidRPr="0055503B">
        <w:rPr>
          <w:rFonts w:ascii="Times New Roman" w:hAnsi="Times New Roman" w:cs="Times New Roman"/>
          <w:sz w:val="24"/>
          <w:szCs w:val="24"/>
        </w:rPr>
        <w:t>Мысовское</w:t>
      </w:r>
      <w:r w:rsidRPr="005B5EF2">
        <w:rPr>
          <w:rFonts w:ascii="Times New Roman" w:hAnsi="Times New Roman" w:cs="Times New Roman"/>
          <w:sz w:val="24"/>
          <w:szCs w:val="24"/>
        </w:rPr>
        <w:t>»  ПОСТАНОВЛЯЮ:</w:t>
      </w:r>
      <w:proofErr w:type="gramEnd"/>
    </w:p>
    <w:p w:rsidR="00066880" w:rsidRPr="00733718" w:rsidRDefault="00066880" w:rsidP="000668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Положение об  оплате труда </w:t>
      </w:r>
      <w:r w:rsidRPr="00066880">
        <w:rPr>
          <w:rFonts w:ascii="Times New Roman" w:hAnsi="Times New Roman" w:cs="Times New Roman"/>
          <w:sz w:val="24"/>
          <w:szCs w:val="24"/>
        </w:rPr>
        <w:t>работник</w:t>
      </w:r>
      <w:r>
        <w:rPr>
          <w:rFonts w:ascii="Times New Roman" w:hAnsi="Times New Roman" w:cs="Times New Roman"/>
          <w:sz w:val="24"/>
          <w:szCs w:val="24"/>
        </w:rPr>
        <w:t xml:space="preserve">ов Администрации муниципального </w:t>
      </w:r>
      <w:r w:rsidRPr="00066880">
        <w:rPr>
          <w:rFonts w:ascii="Times New Roman" w:hAnsi="Times New Roman" w:cs="Times New Roman"/>
          <w:sz w:val="24"/>
          <w:szCs w:val="24"/>
        </w:rPr>
        <w:t>образования «Мысовское», занимающих должно</w:t>
      </w:r>
      <w:r>
        <w:rPr>
          <w:rFonts w:ascii="Times New Roman" w:hAnsi="Times New Roman" w:cs="Times New Roman"/>
          <w:sz w:val="24"/>
          <w:szCs w:val="24"/>
        </w:rPr>
        <w:t xml:space="preserve">сти, </w:t>
      </w:r>
      <w:r w:rsidRPr="00066880">
        <w:rPr>
          <w:rFonts w:ascii="Times New Roman" w:hAnsi="Times New Roman" w:cs="Times New Roman"/>
          <w:sz w:val="24"/>
          <w:szCs w:val="24"/>
        </w:rPr>
        <w:t>не являющихся до</w:t>
      </w:r>
      <w:r>
        <w:rPr>
          <w:rFonts w:ascii="Times New Roman" w:hAnsi="Times New Roman" w:cs="Times New Roman"/>
          <w:sz w:val="24"/>
          <w:szCs w:val="24"/>
        </w:rPr>
        <w:t xml:space="preserve">лжностями муниципальной службы, </w:t>
      </w:r>
      <w:r w:rsidRPr="00066880">
        <w:rPr>
          <w:rFonts w:ascii="Times New Roman" w:hAnsi="Times New Roman" w:cs="Times New Roman"/>
          <w:sz w:val="24"/>
          <w:szCs w:val="24"/>
        </w:rPr>
        <w:t>а также работников, о</w:t>
      </w:r>
      <w:r>
        <w:rPr>
          <w:rFonts w:ascii="Times New Roman" w:hAnsi="Times New Roman" w:cs="Times New Roman"/>
          <w:sz w:val="24"/>
          <w:szCs w:val="24"/>
        </w:rPr>
        <w:t xml:space="preserve">существляющих профессиональную </w:t>
      </w:r>
      <w:r w:rsidRPr="00066880">
        <w:rPr>
          <w:rFonts w:ascii="Times New Roman" w:hAnsi="Times New Roman" w:cs="Times New Roman"/>
          <w:sz w:val="24"/>
          <w:szCs w:val="24"/>
        </w:rPr>
        <w:t>деятельность по профессиям рабочих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6880" w:rsidRDefault="00066880" w:rsidP="0006688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668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880">
        <w:rPr>
          <w:rFonts w:ascii="Times New Roman" w:hAnsi="Times New Roman" w:cs="Times New Roman"/>
          <w:sz w:val="24"/>
          <w:szCs w:val="24"/>
        </w:rPr>
        <w:t>Действие настоящего постановления распространяется на правоотношения, возникшие с 1 января 2018 года.</w:t>
      </w:r>
    </w:p>
    <w:p w:rsidR="00066880" w:rsidRPr="00066880" w:rsidRDefault="00066880" w:rsidP="0006688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Постановления Администрации № 35 от 5 декабря 2014 года «О</w:t>
      </w:r>
      <w:r w:rsidRPr="00066880">
        <w:rPr>
          <w:rFonts w:ascii="Times New Roman" w:hAnsi="Times New Roman" w:cs="Times New Roman"/>
          <w:sz w:val="24"/>
          <w:szCs w:val="24"/>
        </w:rPr>
        <w:t>б  оплате труда работников Администрации муниципального образования «Мысовское», занимающих должности, не являющихся должностями муниципальной службы, а также работников, осуществляющих профессиональную деятельность по профессиям рабочих.</w:t>
      </w:r>
      <w:r>
        <w:rPr>
          <w:rFonts w:ascii="Times New Roman" w:hAnsi="Times New Roman" w:cs="Times New Roman"/>
          <w:sz w:val="24"/>
          <w:szCs w:val="24"/>
        </w:rPr>
        <w:t>» и № 41 от 24 декабря 2014 года «</w:t>
      </w:r>
      <w:r w:rsidRPr="00066880">
        <w:rPr>
          <w:rFonts w:ascii="Times New Roman" w:hAnsi="Times New Roman" w:cs="Times New Roman"/>
          <w:sz w:val="24"/>
          <w:szCs w:val="24"/>
        </w:rPr>
        <w:t>О повышении оплаты труда работников органов местного самоуправления муниципального образования «Мысовское», занимающих должности, не являющихся должностями муниципальной службы, а также работников</w:t>
      </w:r>
      <w:proofErr w:type="gramEnd"/>
      <w:r w:rsidRPr="00066880">
        <w:rPr>
          <w:rFonts w:ascii="Times New Roman" w:hAnsi="Times New Roman" w:cs="Times New Roman"/>
          <w:sz w:val="24"/>
          <w:szCs w:val="24"/>
        </w:rPr>
        <w:t>, осуществляющи</w:t>
      </w:r>
      <w:r>
        <w:rPr>
          <w:rFonts w:ascii="Times New Roman" w:hAnsi="Times New Roman" w:cs="Times New Roman"/>
          <w:sz w:val="24"/>
          <w:szCs w:val="24"/>
        </w:rPr>
        <w:t xml:space="preserve">х профессиональную деятельность </w:t>
      </w:r>
      <w:r w:rsidRPr="00066880">
        <w:rPr>
          <w:rFonts w:ascii="Times New Roman" w:hAnsi="Times New Roman" w:cs="Times New Roman"/>
          <w:sz w:val="24"/>
          <w:szCs w:val="24"/>
        </w:rPr>
        <w:t>по профессиям рабочих</w:t>
      </w:r>
      <w:proofErr w:type="gramStart"/>
      <w:r w:rsidRPr="000668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gramEnd"/>
      <w:r w:rsidRPr="00066880">
        <w:rPr>
          <w:rFonts w:ascii="Times New Roman" w:hAnsi="Times New Roman" w:cs="Times New Roman"/>
          <w:sz w:val="24"/>
          <w:szCs w:val="24"/>
        </w:rPr>
        <w:t>муниципального образования «Мысовское»</w:t>
      </w:r>
      <w:r>
        <w:rPr>
          <w:rFonts w:ascii="Times New Roman" w:hAnsi="Times New Roman" w:cs="Times New Roman"/>
          <w:sz w:val="24"/>
          <w:szCs w:val="24"/>
        </w:rPr>
        <w:t xml:space="preserve"> признать утратившими силу.</w:t>
      </w:r>
    </w:p>
    <w:p w:rsidR="00FE50F2" w:rsidRDefault="00066880" w:rsidP="0006688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668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8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688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66880">
        <w:rPr>
          <w:rFonts w:ascii="Times New Roman" w:hAnsi="Times New Roman" w:cs="Times New Roman"/>
          <w:sz w:val="24"/>
          <w:szCs w:val="24"/>
        </w:rPr>
        <w:t xml:space="preserve"> исполнением  настоящего постановления оставляю за собой.</w:t>
      </w:r>
    </w:p>
    <w:p w:rsidR="00066880" w:rsidRDefault="00066880" w:rsidP="0006688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6880" w:rsidRDefault="00066880" w:rsidP="0006688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0A57" w:rsidRDefault="00B829AF" w:rsidP="00650A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9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Главы </w:t>
      </w:r>
      <w:proofErr w:type="gramStart"/>
      <w:r w:rsidR="00650A5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="00650A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50A57" w:rsidRPr="00B829AF" w:rsidRDefault="00650A57" w:rsidP="00650A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образования </w:t>
      </w:r>
      <w:r w:rsidR="000D54F5" w:rsidRPr="000D54F5">
        <w:rPr>
          <w:rFonts w:ascii="Times New Roman" w:eastAsia="Calibri" w:hAnsi="Times New Roman" w:cs="Times New Roman"/>
          <w:sz w:val="24"/>
          <w:szCs w:val="24"/>
          <w:lang w:eastAsia="ru-RU"/>
        </w:rPr>
        <w:t>«Мысовское»</w:t>
      </w:r>
      <w:r w:rsidR="000D54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С. И. Селуков</w:t>
      </w: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54F5" w:rsidRPr="000D54F5" w:rsidRDefault="000D54F5" w:rsidP="000D54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38"/>
      <w:bookmarkEnd w:id="0"/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</w:t>
      </w:r>
      <w:bookmarkStart w:id="1" w:name="_GoBack"/>
      <w:bookmarkEnd w:id="1"/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рждено постановлением Администрации</w:t>
      </w:r>
    </w:p>
    <w:p w:rsidR="000D54F5" w:rsidRPr="000D54F5" w:rsidRDefault="000D54F5" w:rsidP="000D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муниципального образования «Мысовское»</w:t>
      </w:r>
    </w:p>
    <w:p w:rsidR="000D54F5" w:rsidRPr="000D54F5" w:rsidRDefault="000D54F5" w:rsidP="000D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688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>я 2018 года №</w:t>
      </w:r>
      <w:r w:rsidR="0006688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0D54F5" w:rsidRDefault="000D54F5" w:rsidP="0068551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B5EF2" w:rsidRPr="005B5EF2" w:rsidRDefault="005B5EF2" w:rsidP="005B5E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Положение</w:t>
      </w:r>
    </w:p>
    <w:p w:rsidR="005B5EF2" w:rsidRPr="005B5EF2" w:rsidRDefault="005B5EF2" w:rsidP="005B5E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об оплате труда работников органов местного самоуправления муниципального образования «Мысовское»  занимающих должности,     не являющиеся должностями муниципальной службы, а также  работников, осуществляющих профессиональную деятельность по профессиям рабочих.</w:t>
      </w:r>
    </w:p>
    <w:p w:rsidR="005B5EF2" w:rsidRPr="005B5EF2" w:rsidRDefault="005B5EF2" w:rsidP="005B5E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5EF2" w:rsidRPr="005B5EF2" w:rsidRDefault="005B5EF2" w:rsidP="002F4DF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Оплата труда работников органов местного самоуправления муниципального образования «Мысовское» занимающих должности, не являющиеся должностями муниципальной службы</w:t>
      </w:r>
    </w:p>
    <w:p w:rsidR="005B5EF2" w:rsidRPr="005B5EF2" w:rsidRDefault="005B5EF2" w:rsidP="002F4D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B5EF2" w:rsidRPr="005B5EF2" w:rsidRDefault="005B5EF2" w:rsidP="002F4DF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1. Оплата труда работников органов местного самоуправления муниципального образования «Мысовское» занимающих должности, не являющиеся должностями муниципальной службы (далее - работники), состоит из должностного оклада, ежемесячных и иных дополнительных выплат.</w:t>
      </w:r>
    </w:p>
    <w:p w:rsidR="005B5EF2" w:rsidRPr="005B5EF2" w:rsidRDefault="005B5EF2" w:rsidP="002F4DF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2. Размеры должностных окладов работников устанавливаются на основе отнесения занимаемых ими должностей служащих к профессиональным квалификационным группам, утвержденным приказом Министерства здравоохранения и социального развития Российской Федерации от 29 мая 2008 года № 247н «Об  утверждении профессиональных квалификационных групп общеотраслевых должностей руководителей, специалистов и служащих»:</w:t>
      </w:r>
    </w:p>
    <w:tbl>
      <w:tblPr>
        <w:tblW w:w="982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421"/>
        <w:gridCol w:w="3501"/>
        <w:gridCol w:w="2900"/>
      </w:tblGrid>
      <w:tr w:rsidR="005B5EF2" w:rsidRPr="005B5EF2" w:rsidTr="002F4DFA">
        <w:trPr>
          <w:trHeight w:val="322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Профессиональная квалификационная группа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Квалификационные уровни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Должностные оклады (рублей в месяц)</w:t>
            </w:r>
          </w:p>
        </w:tc>
      </w:tr>
      <w:tr w:rsidR="005B5EF2" w:rsidRPr="005B5EF2" w:rsidTr="002F4DFA">
        <w:trPr>
          <w:trHeight w:val="322"/>
        </w:trPr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Общеотраслевые должности служащих первого уровня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квалификационный уровень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2F4DFA" w:rsidP="002F4D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5130</w:t>
            </w:r>
          </w:p>
        </w:tc>
      </w:tr>
      <w:tr w:rsidR="005B5EF2" w:rsidRPr="005B5EF2" w:rsidTr="002F4DFA">
        <w:trPr>
          <w:trHeight w:val="322"/>
        </w:trPr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квалификационный уровень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2F4DFA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5220</w:t>
            </w:r>
          </w:p>
        </w:tc>
      </w:tr>
      <w:tr w:rsidR="005B5EF2" w:rsidRPr="005B5EF2" w:rsidTr="002F4DFA">
        <w:trPr>
          <w:trHeight w:val="322"/>
        </w:trPr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Общеотраслевые должности служащих второго уровня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квалификационный уровень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2F4DFA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5320</w:t>
            </w:r>
          </w:p>
        </w:tc>
      </w:tr>
      <w:tr w:rsidR="005B5EF2" w:rsidRPr="005B5EF2" w:rsidTr="002F4DFA">
        <w:trPr>
          <w:trHeight w:val="322"/>
        </w:trPr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квалификационный уровень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2F4DFA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5400</w:t>
            </w:r>
          </w:p>
        </w:tc>
      </w:tr>
      <w:tr w:rsidR="005B5EF2" w:rsidRPr="005B5EF2" w:rsidTr="002F4DFA">
        <w:trPr>
          <w:trHeight w:val="322"/>
        </w:trPr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квалификационный уровень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2F4DFA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6440</w:t>
            </w:r>
          </w:p>
        </w:tc>
      </w:tr>
      <w:tr w:rsidR="005B5EF2" w:rsidRPr="005B5EF2" w:rsidTr="002F4DFA">
        <w:trPr>
          <w:trHeight w:val="322"/>
        </w:trPr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квалификационный уровень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2F4DFA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7080</w:t>
            </w:r>
          </w:p>
        </w:tc>
      </w:tr>
      <w:tr w:rsidR="005B5EF2" w:rsidRPr="005B5EF2" w:rsidTr="002F4DFA">
        <w:trPr>
          <w:trHeight w:val="322"/>
        </w:trPr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 квалификационный уровень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2F4DFA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10630</w:t>
            </w:r>
          </w:p>
        </w:tc>
      </w:tr>
      <w:tr w:rsidR="005B5EF2" w:rsidRPr="005B5EF2" w:rsidTr="002F4DFA">
        <w:trPr>
          <w:trHeight w:val="322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Общеотраслевые должности служащих третьего уровня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квалификационный уровень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2F4DFA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5410</w:t>
            </w:r>
          </w:p>
        </w:tc>
      </w:tr>
      <w:tr w:rsidR="005B5EF2" w:rsidRPr="005B5EF2" w:rsidTr="002F4DFA">
        <w:trPr>
          <w:trHeight w:val="322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квалификационный уровень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2F4DFA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7060</w:t>
            </w:r>
          </w:p>
        </w:tc>
      </w:tr>
      <w:tr w:rsidR="005B5EF2" w:rsidRPr="005B5EF2" w:rsidTr="002F4DFA">
        <w:trPr>
          <w:trHeight w:val="322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квалификационный уровень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2F4DFA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7090</w:t>
            </w:r>
          </w:p>
        </w:tc>
      </w:tr>
      <w:tr w:rsidR="005B5EF2" w:rsidRPr="005B5EF2" w:rsidTr="002F4DFA">
        <w:trPr>
          <w:trHeight w:val="322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квалификационный уровень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2F4DFA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8470</w:t>
            </w:r>
          </w:p>
        </w:tc>
      </w:tr>
    </w:tbl>
    <w:p w:rsidR="005B5EF2" w:rsidRPr="005B5EF2" w:rsidRDefault="005B5EF2" w:rsidP="005B5E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EF2" w:rsidRPr="005B5EF2" w:rsidRDefault="005B5EF2" w:rsidP="005B5E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EF2" w:rsidRPr="005B5EF2" w:rsidRDefault="007B5591" w:rsidP="005B5E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5B5EF2" w:rsidRPr="005B5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Размеры должностных окладов работников, должности которых не предусмотрены профессиональными квалификационными группами, устанавливаются в размерах:</w:t>
      </w:r>
    </w:p>
    <w:p w:rsidR="005B5EF2" w:rsidRPr="005B5EF2" w:rsidRDefault="005B5EF2" w:rsidP="005B5EF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80"/>
        <w:gridCol w:w="4440"/>
      </w:tblGrid>
      <w:tr w:rsidR="005B5EF2" w:rsidRPr="005B5EF2" w:rsidTr="0016790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F2" w:rsidRPr="005B5EF2" w:rsidRDefault="005B5EF2" w:rsidP="005B5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F2" w:rsidRPr="005B5EF2" w:rsidRDefault="005B5EF2" w:rsidP="005B5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Должностные оклады (рублей в месяц)</w:t>
            </w:r>
          </w:p>
        </w:tc>
      </w:tr>
      <w:tr w:rsidR="005B5EF2" w:rsidRPr="005B5EF2" w:rsidTr="0016790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F2" w:rsidRPr="005B5EF2" w:rsidRDefault="005B5EF2" w:rsidP="005B5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Инспектор по воинскому учету и бронированию</w:t>
            </w:r>
          </w:p>
        </w:tc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F2" w:rsidRPr="005B5EF2" w:rsidRDefault="005B5EF2" w:rsidP="002F4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2F4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</w:t>
            </w: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</w:tc>
      </w:tr>
    </w:tbl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5EF2" w:rsidRPr="005B5EF2" w:rsidRDefault="005B5EF2" w:rsidP="007B55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3. Работникам производятся  выплаты компенсационного характера:</w:t>
      </w:r>
    </w:p>
    <w:p w:rsidR="005B5EF2" w:rsidRPr="005B5EF2" w:rsidRDefault="005B5EF2" w:rsidP="007B55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выплаты работникам, занятым на тяжелых работах, работах с вредными и (или) опасными и иными особыми условиями труда в размерах и порядке, установленных трудовым законодательством, по результатам </w:t>
      </w:r>
      <w:r w:rsidR="007423C3" w:rsidRPr="007423C3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специальной оценке условий труда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5B5EF2" w:rsidRPr="005B5EF2" w:rsidRDefault="005B5EF2" w:rsidP="007B55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2)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нормальных), в размерах и порядке, установленных трудовым законодательством;</w:t>
      </w:r>
    </w:p>
    <w:p w:rsidR="005B5EF2" w:rsidRPr="005B5EF2" w:rsidRDefault="005B5EF2" w:rsidP="007B55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3)ежемесячная процентная надбавка к должностному окладу за работу со сведениями, составляющими государственную тайну, - в размере и порядке, определяемом в соответствии с законодательством Российской Федерации;</w:t>
      </w:r>
    </w:p>
    <w:p w:rsidR="005B5EF2" w:rsidRPr="005B5EF2" w:rsidRDefault="007B5591" w:rsidP="007B55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4)</w:t>
      </w:r>
      <w:r w:rsidR="005B5EF2"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выплаты по районному коэффициенту в размере и порядке, определенном законодательством Российской Федерации.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5EF2" w:rsidRPr="005B5EF2" w:rsidRDefault="005B5EF2" w:rsidP="007B559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4. Работникам производятся выплаты стимулирующего характера:</w:t>
      </w:r>
    </w:p>
    <w:p w:rsidR="005B5EF2" w:rsidRPr="005B5EF2" w:rsidRDefault="007B5591" w:rsidP="007B55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1)</w:t>
      </w:r>
      <w:r w:rsidR="005B5EF2"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ежемесячная надбавка к должностному окладу за выслугу лет в следующих размерах:   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При стаже работы                                      процентов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от 3 до 8 лет                                                         10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от 8 до 13 лет                                                       15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от 13 до 18 лет                                                     20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от 18 до 23 лет                                                     25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от 23 лет                                                               30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5EF2" w:rsidRPr="005B5EF2" w:rsidRDefault="007B5591" w:rsidP="007B55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55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proofErr w:type="gramStart"/>
      <w:r w:rsidRPr="007B5591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Порядок и условия исчисления стажа работы, дающего право на установление ежемесячной надбавки к должностному окладу за выслугу лет устанавливаются комиссией по установлению стажа  муниципальной службы и стажа работы лиц, замещающих должности, не являющиеся должностями муниципальной службы    муниципального образования «Кезский район»  по соглашению о  взаимодействии органов местного самоуправления «Кезский район» и  органов  местного самоуправления  муниципального образования «Мысовское»</w:t>
      </w:r>
      <w:proofErr w:type="gramEnd"/>
    </w:p>
    <w:p w:rsidR="005B5EF2" w:rsidRPr="005B5EF2" w:rsidRDefault="005B5EF2" w:rsidP="007B559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2) премии по итогам работы.</w:t>
      </w:r>
    </w:p>
    <w:p w:rsidR="005B5EF2" w:rsidRPr="005B5EF2" w:rsidRDefault="005B5EF2" w:rsidP="007B559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Размеры, периодичность, порядок, показатели и условия выплаты премии по итогам работы устанавливаются на основе критериев, позволяющих оценить результативность и качество работы локальным нормативным актом органа местного самоуправления муниципального образования «Мысовское». Премирование работников осуществляется в пределах фонда оплаты труда муниципального образования «Мысовское», сформированного в установленном порядке.</w:t>
      </w:r>
    </w:p>
    <w:p w:rsidR="005B5EF2" w:rsidRPr="005B5EF2" w:rsidRDefault="005B5EF2" w:rsidP="007B55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5EF2" w:rsidRPr="005B5EF2" w:rsidRDefault="005B5EF2" w:rsidP="007423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3)  Выплата стимулирующего характера «персональная выплата»</w:t>
      </w:r>
    </w:p>
    <w:p w:rsidR="005B5EF2" w:rsidRPr="005B5EF2" w:rsidRDefault="005B5EF2" w:rsidP="007B55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7423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Размеры, периодичность, порядок и условия выплаты устанавливаются на основе критериев, позволяющих оценить результативность и качество работы локальным нормативным актом органа местного самоуправления муниципального образования «Мысовское». Выплата осуществляется в пределах фонда оплаты труда муниципального образования «Мысовское», сформированного в установленном порядке.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5EF2" w:rsidRPr="005B5EF2" w:rsidRDefault="005B5EF2" w:rsidP="005B5E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11. Оплата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5E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труда работников органов местного самоуправления муниципального образования «Мысовское», осуществляющих профессиональную деятельность по профессиям рабочих</w:t>
      </w:r>
    </w:p>
    <w:p w:rsidR="005B5EF2" w:rsidRPr="005B5EF2" w:rsidRDefault="005B5EF2" w:rsidP="007423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5.Оплата труда работников органов местного самоуправления муниципального образования «Мысовское», осуществляющих профессиональную деятельность по профессиям рабочих, за исключением водителей автомобилей, для которых устанавливаются особенности оплаты труда (далее-рабочие) состоит из оклада, ежемесячных и иных дополнительных выплат.</w:t>
      </w:r>
    </w:p>
    <w:p w:rsidR="007423C3" w:rsidRDefault="005B5EF2" w:rsidP="007423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6.Размеры окладов рабочих определяются в зависимости от  разряда выполняемых работ в соответствии с Единым тарифно-квалификационным справочником работ по профессиям рабочих: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7423C3" w:rsidRDefault="007423C3" w:rsidP="007423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EF2" w:rsidRPr="005B5EF2" w:rsidRDefault="005B5EF2" w:rsidP="007423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82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631"/>
        <w:gridCol w:w="2191"/>
      </w:tblGrid>
      <w:tr w:rsidR="005B5EF2" w:rsidRPr="005B5EF2" w:rsidTr="007423C3">
        <w:trPr>
          <w:trHeight w:val="322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Разряды работ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Оклад                 (рублей в месяц)</w:t>
            </w:r>
          </w:p>
        </w:tc>
      </w:tr>
      <w:tr w:rsidR="005B5EF2" w:rsidRPr="005B5EF2" w:rsidTr="007423C3">
        <w:trPr>
          <w:trHeight w:val="322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7423C3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5870</w:t>
            </w:r>
          </w:p>
        </w:tc>
      </w:tr>
      <w:tr w:rsidR="005B5EF2" w:rsidRPr="005B5EF2" w:rsidTr="007423C3">
        <w:trPr>
          <w:trHeight w:val="322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7423C3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5880</w:t>
            </w:r>
          </w:p>
        </w:tc>
      </w:tr>
      <w:tr w:rsidR="005B5EF2" w:rsidRPr="005B5EF2" w:rsidTr="007423C3">
        <w:trPr>
          <w:trHeight w:val="322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7423C3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5890</w:t>
            </w:r>
          </w:p>
        </w:tc>
      </w:tr>
      <w:tr w:rsidR="005B5EF2" w:rsidRPr="005B5EF2" w:rsidTr="007423C3">
        <w:trPr>
          <w:trHeight w:val="322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7423C3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5900</w:t>
            </w:r>
          </w:p>
        </w:tc>
      </w:tr>
      <w:tr w:rsidR="005B5EF2" w:rsidRPr="005B5EF2" w:rsidTr="007423C3">
        <w:trPr>
          <w:trHeight w:val="322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7423C3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5910</w:t>
            </w:r>
          </w:p>
        </w:tc>
      </w:tr>
      <w:tr w:rsidR="005B5EF2" w:rsidRPr="005B5EF2" w:rsidTr="007423C3">
        <w:trPr>
          <w:trHeight w:val="322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7423C3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5920</w:t>
            </w:r>
          </w:p>
        </w:tc>
      </w:tr>
    </w:tbl>
    <w:p w:rsidR="005B5EF2" w:rsidRPr="005B5EF2" w:rsidRDefault="005B5EF2" w:rsidP="005B5EF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EF2" w:rsidRPr="005B5EF2" w:rsidRDefault="005B5EF2" w:rsidP="007423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7. Рабочим производятся  выплаты компенсационного характера:</w:t>
      </w: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7423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выплаты работникам, занятым на тяжелых работах, работах с вредными и (или) опасными и иными особыми условиями труда в размерах и порядке, установленных трудовым законодательством, по результатам </w:t>
      </w:r>
      <w:r w:rsidR="007423C3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специальной оценке условий труда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7423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2)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нормальных), в размерах и порядке, установленных трудовым законодательством;</w:t>
      </w: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7423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3) выплаты по районному коэффициенту в размере и порядке, определенном законодательством Российской Федерации.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7423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7423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8.Рабочим производятся выплаты стимулирующего характера: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7423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1) премии по итогам работы.</w:t>
      </w:r>
    </w:p>
    <w:p w:rsidR="005B5EF2" w:rsidRPr="005B5EF2" w:rsidRDefault="007423C3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="005B5EF2"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Размеры, периодичность, порядок, показатели и условия выплаты премии по итогам работы устанавливаются на основе критериев, позволяющих оценить результативность и качество работы локальным нормативным актом органа местного самоуправления муниципального образования «Мысовское». Премирование работников осуществляется в пределах фонда оплаты труда муниципального образования «Мысовское», сформированного в установленном порядке.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5EF2" w:rsidRPr="005B5EF2" w:rsidRDefault="005B5EF2" w:rsidP="005B5E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111.Оплата труда водителей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5E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органов местного самоуправления муниципального образования «Мысовское» обслуживающих служебный транспорт, предоставленный органам местного самоуправления.</w:t>
      </w:r>
    </w:p>
    <w:p w:rsidR="005B5EF2" w:rsidRPr="005B5EF2" w:rsidRDefault="005B5EF2" w:rsidP="007423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9.Оплата труда водителей автомобилей, обслуживающих служебный транспорт органов местного самоуправления муниципального образования «Мысовское» (дале</w:t>
      </w:r>
      <w:proofErr w:type="gramStart"/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е-</w:t>
      </w:r>
      <w:proofErr w:type="gramEnd"/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водитель автомобиля), состоит из оклада, ежемесячных и иных дополнительных выплат.</w:t>
      </w: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7423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10.Размеры окладов водителей автомобилей устанавливаются на основе отнесения профессии рабочих к профессиональным квалификационным группам, утвержденным приказом Министерства здравоохранения и социального развития Российской Федерации от 29 мая 2008 года № 248н «Об утверждении профессиональных квалификационных групп общеотраслевых профессий рабочих»:</w:t>
      </w:r>
    </w:p>
    <w:p w:rsidR="005B5EF2" w:rsidRPr="005B5EF2" w:rsidRDefault="005B5EF2" w:rsidP="005B5EF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421"/>
        <w:gridCol w:w="3938"/>
        <w:gridCol w:w="2463"/>
      </w:tblGrid>
      <w:tr w:rsidR="005B5EF2" w:rsidRPr="005B5EF2" w:rsidTr="0016790B">
        <w:trPr>
          <w:trHeight w:val="322"/>
        </w:trPr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Профессиональная квалификационная группа</w:t>
            </w:r>
          </w:p>
        </w:tc>
        <w:tc>
          <w:tcPr>
            <w:tcW w:w="3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Квалификационные уровни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Должностные оклады            (рублей в месяц)</w:t>
            </w:r>
          </w:p>
        </w:tc>
      </w:tr>
      <w:tr w:rsidR="005B5EF2" w:rsidRPr="005B5EF2" w:rsidTr="0016790B">
        <w:trPr>
          <w:trHeight w:val="322"/>
        </w:trPr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Общеотраслевые профессии рабочих второго уровня</w:t>
            </w:r>
          </w:p>
        </w:tc>
        <w:tc>
          <w:tcPr>
            <w:tcW w:w="3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квалификационный уровень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7423C3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4680</w:t>
            </w:r>
          </w:p>
        </w:tc>
      </w:tr>
      <w:tr w:rsidR="005B5EF2" w:rsidRPr="005B5EF2" w:rsidTr="0016790B">
        <w:trPr>
          <w:trHeight w:val="322"/>
        </w:trPr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квалификационный уровень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7423C3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4900</w:t>
            </w:r>
          </w:p>
        </w:tc>
      </w:tr>
      <w:tr w:rsidR="005B5EF2" w:rsidRPr="005B5EF2" w:rsidTr="0016790B">
        <w:trPr>
          <w:trHeight w:val="322"/>
        </w:trPr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квалификационный уровень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7423C3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5810</w:t>
            </w:r>
          </w:p>
        </w:tc>
      </w:tr>
      <w:tr w:rsidR="005B5EF2" w:rsidRPr="005B5EF2" w:rsidTr="0016790B">
        <w:trPr>
          <w:trHeight w:val="322"/>
        </w:trPr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5EF2" w:rsidRPr="005B5EF2" w:rsidRDefault="005B5EF2" w:rsidP="005B5E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5E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квалификационный уровень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EF2" w:rsidRPr="005B5EF2" w:rsidRDefault="007423C3" w:rsidP="005B5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6390</w:t>
            </w:r>
          </w:p>
        </w:tc>
      </w:tr>
    </w:tbl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целью установления оклада высококвалифицированным водителям автомобилей в соответствии с 4 квалификационным уровнем под выполнением важных и ответственных работ понимается управление и обслуживание служебного транспорта, предоставленного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руководителю органа местного самоуправления муниципального образования «Мысовское». Оклад высококвалифицированным водителям автомобилей в соответствии с 4 квалификационным уровнем устанавливается на период управления и обслуживания указанного служебного транспорта.</w:t>
      </w: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11. Водителям автомобилей производятся выплаты компенсационного характера:</w:t>
      </w: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выплаты водителям автомобилей, занятым на тяжелых работах, работах с вредными и (или) опасными  и иными  особыми условиями труда в размерах и порядке, установленных трудовым законодательством, по результатам </w:t>
      </w:r>
      <w:r w:rsidR="00250CC2"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специальной оценке условий труда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2) выплаты за работу в условиях, отклоняющихся от нормальных (при выполнении работ различной квалификации, совмещении   профессий (должностей), сверхурочной работе, работе в ночное время, выходные и нерабочие праздничные дни и при выполнении  работ в других условиях, отклоняющихся от  нормальных), в размерах и порядке, установленных трудовым законодательством;</w:t>
      </w: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3) выплаты по районному коэффициенту в размере и порядке, определенном законодательством Российской Федерации.</w:t>
      </w:r>
    </w:p>
    <w:p w:rsidR="005B5EF2" w:rsidRPr="005B5EF2" w:rsidRDefault="00250CC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5B5EF2"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12.Водителям автомобилей производятся выплаты стимулирующего характера:</w:t>
      </w: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1) ежемесячная надбавка за особый режим работы - в размере до 100 процентов оклада.</w:t>
      </w: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Ежемесячная надбавка за особый режим работы устанавливается водителям автомобилей за выполнение в режиме ненормированного рабочего дня сложных и важных работ. Размеры и условия осуществления ежемесячной надбавки за особый режим работы устанавливаются локальным нормативным актом органа местного самоуправления муниципального образования «Мысовское»;</w:t>
      </w: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2) ежемесячная надбавка водителям за классность (1 и 2класс) -25 и 10 процентов оклада соответственно.</w:t>
      </w: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Условия выплаты ежемесячной надбавки за классность, а также порядок и условия присвоения классности устанавливаются  нормативно-правовыми актами органов местного самоуправления </w:t>
      </w:r>
      <w:r w:rsidR="00250CC2"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«Мысовское».</w:t>
      </w:r>
    </w:p>
    <w:p w:rsidR="005B5EF2" w:rsidRPr="005B5EF2" w:rsidRDefault="00250CC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5B5EF2"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3) премии по итогам работы.</w:t>
      </w:r>
    </w:p>
    <w:p w:rsidR="005B5EF2" w:rsidRPr="005B5EF2" w:rsidRDefault="005B5EF2" w:rsidP="007423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Размеры, периодичность, порядок, показатели и условия выплаты премии по итогам работы устанавливаются на основе критериев, позволяющих оценить результативность и качество работы локальным нормативным актом органа местного самоуправления муниципального образования «Мысовское». Премирование водителей автомобилей  осуществляется в пределах фонда оплаты труда муниципального образования «Мысовское», сформированного в установленном порядке.       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5EF2" w:rsidRPr="005B5EF2" w:rsidRDefault="005B5EF2" w:rsidP="00250C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5B5EF2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</w:t>
      </w:r>
      <w:r w:rsidRPr="005B5E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Заключительные положения</w:t>
      </w:r>
    </w:p>
    <w:p w:rsidR="005B5EF2" w:rsidRPr="005B5EF2" w:rsidRDefault="005B5EF2" w:rsidP="00250CC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13.</w:t>
      </w:r>
      <w:r w:rsidR="00250CC2" w:rsidRPr="00250CC2">
        <w:t xml:space="preserve"> </w:t>
      </w:r>
      <w:r w:rsidR="00250CC2"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Работникам и рабочим выплачивается материальная помощь в размере одного должностного оклада в год, водителю автомобиля  в размере двух должностных окладов в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год. </w:t>
      </w:r>
      <w:r w:rsidR="00250CC2"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Материальная помощь  выплачивается на основании распоряжения представителя нанимателя. Выплата материальной помощи не может быть перенесена на следующий календарный год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B5EF2" w:rsidRPr="005B5EF2" w:rsidRDefault="005B5EF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С целью оказания поддержки в трудных жизненных ситуациях работникам и рабочим (включая водителей автомобилей) может выплачиваться материальная помощь в случаях, установленных локальными нормативными актами органа местного самоуправления муниципального образования «Мысовское», размер которой определяется индивидуально в каждом конкретном случае.</w:t>
      </w:r>
    </w:p>
    <w:p w:rsidR="005B5EF2" w:rsidRPr="005B5EF2" w:rsidRDefault="005B5EF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Выплата материальной помощи работникам осуществляется в пределах фонда оплаты труда муниципального образования «Мысовское», сформированного в установленном порядке, условия и порядок ее выплаты устанавливаются локальным нормативным актом органа местного самоуправления муниципального образования «Мысовское».</w:t>
      </w:r>
    </w:p>
    <w:p w:rsidR="005B5EF2" w:rsidRPr="005B5EF2" w:rsidRDefault="005B5EF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14. Работникам и рабочим ( включая водителей автомобилей) могут </w:t>
      </w:r>
      <w:proofErr w:type="gramStart"/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производится</w:t>
      </w:r>
      <w:proofErr w:type="gramEnd"/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иные выплаты, предусмотренные соответствующими федеральными законами и иными нормативными правовыми актами Российской Федерации, законами  Удмуртской Республики и иными нормативными правовыми актами Удмуртской  Республики и органов местного самоуправления </w:t>
      </w:r>
      <w:r w:rsidR="00250CC2"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«Мысовское».</w:t>
      </w:r>
    </w:p>
    <w:p w:rsidR="005B5EF2" w:rsidRPr="005B5EF2" w:rsidRDefault="005B5EF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B5EF2" w:rsidRPr="005B5EF2" w:rsidRDefault="005B5EF2" w:rsidP="00250C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</w:t>
      </w:r>
      <w:r w:rsidRPr="005B5E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Формирование фонда оплаты труда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B5EF2" w:rsidRPr="005B5EF2" w:rsidRDefault="005B5EF2" w:rsidP="00250CC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15.При формировании </w:t>
      </w:r>
      <w:proofErr w:type="gramStart"/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фонда оплаты труда органа местного самоуправления муниципального</w:t>
      </w:r>
      <w:proofErr w:type="gramEnd"/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образования «Мысовское» предусматриваются средства для выплаты работникам (в расчете на год):</w:t>
      </w:r>
    </w:p>
    <w:p w:rsidR="00250CC2" w:rsidRPr="00250CC2" w:rsidRDefault="005B5EF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250CC2"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1) должностного оклада - в размере 12 должностных окладов;</w:t>
      </w:r>
    </w:p>
    <w:p w:rsidR="00250CC2" w:rsidRPr="00250CC2" w:rsidRDefault="00250CC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2) ежемесячная процентная надбавка к должностному окладу за работу со сведениями, составляющими государственную тайну, - в размере фактических величин;</w:t>
      </w:r>
    </w:p>
    <w:p w:rsidR="00250CC2" w:rsidRPr="00250CC2" w:rsidRDefault="00250CC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3) доплаты за работу с вредными условиями труда - в размере фактических величин;</w:t>
      </w:r>
    </w:p>
    <w:p w:rsidR="00250CC2" w:rsidRPr="00250CC2" w:rsidRDefault="00250CC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4) ежемесячной  надбавки к должностному окладу за выслугу лет – в размере 2 должностных окладов;</w:t>
      </w:r>
    </w:p>
    <w:p w:rsidR="00250CC2" w:rsidRPr="00250CC2" w:rsidRDefault="00250CC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5) премий по итогам работы -  в размере 4,5 должностных окладов;</w:t>
      </w:r>
    </w:p>
    <w:p w:rsidR="005B5EF2" w:rsidRPr="005B5EF2" w:rsidRDefault="00250CC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6) материальной помощ</w:t>
      </w:r>
      <w:proofErr w:type="gramStart"/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и-</w:t>
      </w:r>
      <w:proofErr w:type="gramEnd"/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размере 1 должностного  оклада</w:t>
      </w:r>
      <w:r w:rsidR="005B5EF2"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B5EF2" w:rsidRPr="005B5EF2" w:rsidRDefault="00250CC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5B5EF2"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16. При формировании  фонда оплаты труда муниципального образования «Мысовское» предусматриваются  средства для выплаты рабочим (в расчете на год):</w:t>
      </w:r>
    </w:p>
    <w:p w:rsidR="00250CC2" w:rsidRPr="00250CC2" w:rsidRDefault="005B5EF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1E6B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250CC2"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1) оклада - в размере 12 окладов;</w:t>
      </w:r>
    </w:p>
    <w:p w:rsidR="00250CC2" w:rsidRPr="00250CC2" w:rsidRDefault="00250CC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1E6B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2) доплаты за работу с вредными условиями труда - в размере фактических величин;</w:t>
      </w:r>
    </w:p>
    <w:p w:rsidR="00250CC2" w:rsidRPr="00250CC2" w:rsidRDefault="00250CC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1E6B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3) премий по итогам работы – в  размере 4 окладов;</w:t>
      </w:r>
    </w:p>
    <w:p w:rsidR="00250CC2" w:rsidRDefault="00250CC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1E6B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250CC2">
        <w:rPr>
          <w:rFonts w:ascii="Times New Roman" w:eastAsia="Times New Roman" w:hAnsi="Times New Roman" w:cs="Times New Roman"/>
          <w:sz w:val="24"/>
          <w:szCs w:val="24"/>
          <w:lang w:eastAsia="ar-SA"/>
        </w:rPr>
        <w:t>4) материальной помощи – в размере 1 должностного  оклада.</w:t>
      </w:r>
    </w:p>
    <w:p w:rsidR="005B5EF2" w:rsidRPr="005B5EF2" w:rsidRDefault="005B5EF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1E6B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17. При формировании </w:t>
      </w:r>
      <w:proofErr w:type="gramStart"/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фонда оплаты труда органа местного самоуправления муниципального</w:t>
      </w:r>
      <w:proofErr w:type="gramEnd"/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образования «Мысовское» предусматриваются средства для выплаты водителям автомобилей (в расчете на год):</w:t>
      </w:r>
    </w:p>
    <w:p w:rsidR="001E6B6F" w:rsidRPr="001E6B6F" w:rsidRDefault="001E6B6F" w:rsidP="001E6B6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6B6F">
        <w:rPr>
          <w:rFonts w:ascii="Times New Roman" w:eastAsia="Times New Roman" w:hAnsi="Times New Roman" w:cs="Times New Roman"/>
          <w:sz w:val="24"/>
          <w:szCs w:val="24"/>
          <w:lang w:eastAsia="ar-SA"/>
        </w:rPr>
        <w:t>1) оклада – в размере 12 окладов;</w:t>
      </w:r>
    </w:p>
    <w:p w:rsidR="001E6B6F" w:rsidRPr="001E6B6F" w:rsidRDefault="001E6B6F" w:rsidP="001E6B6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6B6F">
        <w:rPr>
          <w:rFonts w:ascii="Times New Roman" w:eastAsia="Times New Roman" w:hAnsi="Times New Roman" w:cs="Times New Roman"/>
          <w:sz w:val="24"/>
          <w:szCs w:val="24"/>
          <w:lang w:eastAsia="ar-SA"/>
        </w:rPr>
        <w:t>2) ежемесячной надбавки за особый режим работы – в размере 6 окладов;</w:t>
      </w:r>
    </w:p>
    <w:p w:rsidR="001E6B6F" w:rsidRPr="001E6B6F" w:rsidRDefault="001E6B6F" w:rsidP="001E6B6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6B6F">
        <w:rPr>
          <w:rFonts w:ascii="Times New Roman" w:eastAsia="Times New Roman" w:hAnsi="Times New Roman" w:cs="Times New Roman"/>
          <w:sz w:val="24"/>
          <w:szCs w:val="24"/>
          <w:lang w:eastAsia="ar-SA"/>
        </w:rPr>
        <w:t>3) ежемесячной надбавки за классность – в размере 3 окладов;</w:t>
      </w:r>
    </w:p>
    <w:p w:rsidR="001E6B6F" w:rsidRPr="001E6B6F" w:rsidRDefault="001E6B6F" w:rsidP="001E6B6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6B6F">
        <w:rPr>
          <w:rFonts w:ascii="Times New Roman" w:eastAsia="Times New Roman" w:hAnsi="Times New Roman" w:cs="Times New Roman"/>
          <w:sz w:val="24"/>
          <w:szCs w:val="24"/>
          <w:lang w:eastAsia="ar-SA"/>
        </w:rPr>
        <w:t>4) доплаты за работу  с вредными условиями труда – в  размере фактических величин;</w:t>
      </w:r>
    </w:p>
    <w:p w:rsidR="001E6B6F" w:rsidRPr="001E6B6F" w:rsidRDefault="001E6B6F" w:rsidP="001E6B6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6B6F">
        <w:rPr>
          <w:rFonts w:ascii="Times New Roman" w:eastAsia="Times New Roman" w:hAnsi="Times New Roman" w:cs="Times New Roman"/>
          <w:sz w:val="24"/>
          <w:szCs w:val="24"/>
          <w:lang w:eastAsia="ar-SA"/>
        </w:rPr>
        <w:t>5) премий по итогам работы – в размере 4 окладов;</w:t>
      </w:r>
    </w:p>
    <w:p w:rsidR="001E6B6F" w:rsidRDefault="001E6B6F" w:rsidP="001E6B6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6B6F">
        <w:rPr>
          <w:rFonts w:ascii="Times New Roman" w:eastAsia="Times New Roman" w:hAnsi="Times New Roman" w:cs="Times New Roman"/>
          <w:sz w:val="24"/>
          <w:szCs w:val="24"/>
          <w:lang w:eastAsia="ar-SA"/>
        </w:rPr>
        <w:t>6) материальной помощи – в размере 2 окладов.</w:t>
      </w:r>
      <w:r w:rsidR="005B5EF2"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5B5EF2" w:rsidRPr="005B5EF2" w:rsidRDefault="005B5EF2" w:rsidP="001E6B6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>18. Фонд оплаты труда работников и рабочих (включая водителей автомобилей) формируется с учетом размера районного коэффициента, определенного соответствующими нормативными правовыми актами Российской Федерации.</w:t>
      </w:r>
    </w:p>
    <w:p w:rsidR="005B5EF2" w:rsidRPr="005B5EF2" w:rsidRDefault="005B5EF2" w:rsidP="00250C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</w:t>
      </w:r>
    </w:p>
    <w:p w:rsidR="005B5EF2" w:rsidRPr="005B5EF2" w:rsidRDefault="005B5EF2" w:rsidP="005B5E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B5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Pr="005B5EF2">
        <w:rPr>
          <w:rFonts w:ascii="Times New Roman" w:eastAsia="Times New Roman" w:hAnsi="Times New Roman" w:cs="Times New Roman"/>
          <w:sz w:val="28"/>
          <w:szCs w:val="28"/>
          <w:lang w:eastAsia="ar-SA"/>
        </w:rPr>
        <w:t>----------------------</w:t>
      </w:r>
    </w:p>
    <w:p w:rsidR="00FE50F2" w:rsidRPr="00733718" w:rsidRDefault="00FE50F2" w:rsidP="005B5E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FE50F2" w:rsidRPr="00733718" w:rsidSect="00066880">
      <w:pgSz w:w="11905" w:h="16838"/>
      <w:pgMar w:top="426" w:right="850" w:bottom="28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2EE" w:rsidRDefault="005612EE" w:rsidP="000D54F5">
      <w:pPr>
        <w:spacing w:after="0" w:line="240" w:lineRule="auto"/>
      </w:pPr>
      <w:r>
        <w:separator/>
      </w:r>
    </w:p>
  </w:endnote>
  <w:endnote w:type="continuationSeparator" w:id="0">
    <w:p w:rsidR="005612EE" w:rsidRDefault="005612EE" w:rsidP="000D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2EE" w:rsidRDefault="005612EE" w:rsidP="000D54F5">
      <w:pPr>
        <w:spacing w:after="0" w:line="240" w:lineRule="auto"/>
      </w:pPr>
      <w:r>
        <w:separator/>
      </w:r>
    </w:p>
  </w:footnote>
  <w:footnote w:type="continuationSeparator" w:id="0">
    <w:p w:rsidR="005612EE" w:rsidRDefault="005612EE" w:rsidP="000D5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0F2"/>
    <w:rsid w:val="0001165C"/>
    <w:rsid w:val="00045A81"/>
    <w:rsid w:val="00054238"/>
    <w:rsid w:val="00066880"/>
    <w:rsid w:val="0008327D"/>
    <w:rsid w:val="000D54F5"/>
    <w:rsid w:val="001053F1"/>
    <w:rsid w:val="001B545A"/>
    <w:rsid w:val="001D3B6B"/>
    <w:rsid w:val="001E6B6F"/>
    <w:rsid w:val="00230CE3"/>
    <w:rsid w:val="00250CC2"/>
    <w:rsid w:val="002C0A36"/>
    <w:rsid w:val="002F4DFA"/>
    <w:rsid w:val="003152AD"/>
    <w:rsid w:val="00337F86"/>
    <w:rsid w:val="0045175A"/>
    <w:rsid w:val="005533FE"/>
    <w:rsid w:val="0055503B"/>
    <w:rsid w:val="005612EE"/>
    <w:rsid w:val="00561922"/>
    <w:rsid w:val="005B51ED"/>
    <w:rsid w:val="005B5EF2"/>
    <w:rsid w:val="00650A57"/>
    <w:rsid w:val="0068551E"/>
    <w:rsid w:val="006E6425"/>
    <w:rsid w:val="00713E9A"/>
    <w:rsid w:val="00733718"/>
    <w:rsid w:val="007423C3"/>
    <w:rsid w:val="00743BD6"/>
    <w:rsid w:val="007B5591"/>
    <w:rsid w:val="007E0B43"/>
    <w:rsid w:val="007E1B21"/>
    <w:rsid w:val="007E48C0"/>
    <w:rsid w:val="007F5AD7"/>
    <w:rsid w:val="00831E5F"/>
    <w:rsid w:val="008954DD"/>
    <w:rsid w:val="00923C67"/>
    <w:rsid w:val="009504DD"/>
    <w:rsid w:val="00986857"/>
    <w:rsid w:val="00995DDB"/>
    <w:rsid w:val="00A85A5D"/>
    <w:rsid w:val="00B829AF"/>
    <w:rsid w:val="00BE4FD5"/>
    <w:rsid w:val="00C06165"/>
    <w:rsid w:val="00C65BF2"/>
    <w:rsid w:val="00C70161"/>
    <w:rsid w:val="00D72550"/>
    <w:rsid w:val="00DE77A1"/>
    <w:rsid w:val="00DF2890"/>
    <w:rsid w:val="00E06136"/>
    <w:rsid w:val="00E13EF8"/>
    <w:rsid w:val="00E33265"/>
    <w:rsid w:val="00E75CEF"/>
    <w:rsid w:val="00F034A3"/>
    <w:rsid w:val="00F23AB4"/>
    <w:rsid w:val="00FE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50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5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4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D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54F5"/>
  </w:style>
  <w:style w:type="paragraph" w:styleId="a7">
    <w:name w:val="footer"/>
    <w:basedOn w:val="a"/>
    <w:link w:val="a8"/>
    <w:uiPriority w:val="99"/>
    <w:unhideWhenUsed/>
    <w:rsid w:val="000D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54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50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5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0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2722</Words>
  <Characters>15519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Мысы</cp:lastModifiedBy>
  <cp:revision>28</cp:revision>
  <cp:lastPrinted>2018-02-27T09:59:00Z</cp:lastPrinted>
  <dcterms:created xsi:type="dcterms:W3CDTF">2018-01-09T05:57:00Z</dcterms:created>
  <dcterms:modified xsi:type="dcterms:W3CDTF">2018-02-27T10:00:00Z</dcterms:modified>
</cp:coreProperties>
</file>