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E43F03" wp14:editId="52523F4A">
            <wp:extent cx="7429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711E2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E2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                                                                                          </w:t>
      </w:r>
      <w:r w:rsidR="002D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63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д. Мысы</w:t>
      </w:r>
    </w:p>
    <w:p w:rsidR="00733718" w:rsidRDefault="00733718">
      <w:pPr>
        <w:pStyle w:val="ConsPlusTitle"/>
        <w:jc w:val="center"/>
      </w:pPr>
    </w:p>
    <w:p w:rsidR="00E23F1B" w:rsidRPr="00E23F1B" w:rsidRDefault="00E23F1B" w:rsidP="00B16488">
      <w:pPr>
        <w:pStyle w:val="ConsPlusNormal"/>
        <w:ind w:right="48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О создании и организации работы патрульных, патрульно - маневренных групп на территории муниципа</w:t>
      </w:r>
      <w:r>
        <w:rPr>
          <w:rFonts w:ascii="Times New Roman" w:hAnsi="Times New Roman" w:cs="Times New Roman"/>
          <w:sz w:val="24"/>
          <w:szCs w:val="24"/>
          <w:lang w:eastAsia="ar-SA"/>
        </w:rPr>
        <w:t>льного образования «Мысовское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»</w:t>
      </w: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В соответствии со статьями 16, 18, 19, 21 Федерального закона Российской Федерации от 21.12.1994 № 69-ФЗ «О пожарной безопасности»,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06.10.2003 № 131-Ф3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», в целях выявления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загораний на ранней стадии развития, тушение их минимальными силами, проведение профилактических мероприятий и усиления мер по защите населенных пунктов, объектов различных видов собственности от угрозы перехода природных пожаров, принятия дополнительных мер по предупреждению возникновения чрезвычайных ситуаций в пожароопасный сезон и проведения профилактических мероприятий с населением по разъяснению норм 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правил пожарной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безопасности, Администрация муниципального образования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eastAsia="ar-SA"/>
        </w:rPr>
        <w:t>ПОСТАНОВЛЯЕТ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1.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ab/>
        <w:t>Создать патрульные группы на территории населенных пунктов муниципального образования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№ 1 </w:t>
      </w: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а) Утвердить состав патр</w:t>
      </w:r>
      <w:r>
        <w:rPr>
          <w:rFonts w:ascii="Times New Roman" w:hAnsi="Times New Roman" w:cs="Times New Roman"/>
          <w:sz w:val="24"/>
          <w:szCs w:val="24"/>
          <w:lang w:eastAsia="ar-SA"/>
        </w:rPr>
        <w:t>ульной группы (по согласованию)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2184"/>
        <w:gridCol w:w="4632"/>
      </w:tblGrid>
      <w:tr w:rsidR="00E23F1B" w:rsidRPr="00E23F1B" w:rsidTr="00525AD5">
        <w:trPr>
          <w:trHeight w:hRule="exact" w:val="65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BB539E" w:rsidP="00BB539E">
            <w:pPr>
              <w:pStyle w:val="ConsPlusNormal"/>
              <w:ind w:firstLine="6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аселенный пункт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BB539E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оличественный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D1B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состав (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чел.)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F1B" w:rsidRPr="00E23F1B" w:rsidRDefault="00E23F1B" w:rsidP="00BB539E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Фамилия имя отчество</w:t>
            </w:r>
          </w:p>
        </w:tc>
      </w:tr>
      <w:tr w:rsidR="00E23F1B" w:rsidRPr="00E23F1B" w:rsidTr="00364A4B">
        <w:trPr>
          <w:trHeight w:hRule="exact" w:val="60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1D1BA1" w:rsidP="00BB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Мысы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644" w:rsidRDefault="002F5644" w:rsidP="00BB539E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 Александр Иосифович</w:t>
            </w:r>
          </w:p>
          <w:p w:rsidR="00E23F1B" w:rsidRPr="00E23F1B" w:rsidRDefault="002F5644" w:rsidP="00BB539E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Снигирев Николай Тимофеевич</w:t>
            </w:r>
          </w:p>
        </w:tc>
      </w:tr>
    </w:tbl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5"/>
        <w:gridCol w:w="2184"/>
        <w:gridCol w:w="6"/>
        <w:gridCol w:w="4626"/>
      </w:tblGrid>
      <w:tr w:rsidR="00E23F1B" w:rsidRPr="00E23F1B" w:rsidTr="002F5644">
        <w:trPr>
          <w:trHeight w:hRule="exact" w:val="360"/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2F5644" w:rsidP="002F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д. Левиногарь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364A4B" w:rsidP="002F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F1B" w:rsidRPr="00E23F1B" w:rsidRDefault="002F5644" w:rsidP="002F5644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 Василий Семенович</w:t>
            </w:r>
          </w:p>
        </w:tc>
      </w:tr>
      <w:tr w:rsidR="00E23F1B" w:rsidRPr="00E23F1B" w:rsidTr="00364A4B">
        <w:trPr>
          <w:trHeight w:hRule="exact" w:val="353"/>
          <w:jc w:val="center"/>
        </w:trPr>
        <w:tc>
          <w:tcPr>
            <w:tcW w:w="24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E23F1B" w:rsidP="00364A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E23F1B" w:rsidP="00364A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644" w:rsidRPr="00E23F1B" w:rsidRDefault="002F5644" w:rsidP="00364A4B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Сабурова Ирина Сергеевна</w:t>
            </w:r>
          </w:p>
        </w:tc>
      </w:tr>
      <w:tr w:rsidR="002F5644" w:rsidTr="00B11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91"/>
          <w:jc w:val="center"/>
        </w:trPr>
        <w:tc>
          <w:tcPr>
            <w:tcW w:w="2415" w:type="dxa"/>
          </w:tcPr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Крутой Лог</w:t>
            </w:r>
          </w:p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Левятский</w:t>
            </w:r>
          </w:p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Абраменки</w:t>
            </w:r>
          </w:p>
        </w:tc>
        <w:tc>
          <w:tcPr>
            <w:tcW w:w="2190" w:type="dxa"/>
            <w:gridSpan w:val="2"/>
          </w:tcPr>
          <w:p w:rsidR="002F5644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26" w:type="dxa"/>
          </w:tcPr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Варанкин Алексей Иосифович</w:t>
            </w:r>
          </w:p>
          <w:p w:rsidR="00606DFA" w:rsidRDefault="00606DF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Данилов Иван Васильевич</w:t>
            </w:r>
          </w:p>
          <w:p w:rsidR="002D7F3A" w:rsidRDefault="002D7F3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13ED" w:rsidTr="00364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3"/>
          <w:jc w:val="center"/>
        </w:trPr>
        <w:tc>
          <w:tcPr>
            <w:tcW w:w="2415" w:type="dxa"/>
          </w:tcPr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Калеман</w:t>
            </w:r>
          </w:p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 Митенки </w:t>
            </w:r>
          </w:p>
        </w:tc>
        <w:tc>
          <w:tcPr>
            <w:tcW w:w="2190" w:type="dxa"/>
            <w:gridSpan w:val="2"/>
          </w:tcPr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26" w:type="dxa"/>
          </w:tcPr>
          <w:p w:rsidR="00B113ED" w:rsidRDefault="00606DF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Дунькина Наталья Григорьевна</w:t>
            </w:r>
          </w:p>
          <w:p w:rsidR="002D7F3A" w:rsidRDefault="002D7F3A" w:rsidP="002D7F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Сюртомов Степан Малафеевич</w:t>
            </w:r>
          </w:p>
        </w:tc>
      </w:tr>
    </w:tbl>
    <w:p w:rsidR="00E23F1B" w:rsidRPr="00E23F1B" w:rsidRDefault="00E23F1B" w:rsidP="00BB539E">
      <w:pPr>
        <w:pStyle w:val="ConsPlusNormal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Создать патрульно-маневренную группу на территории муниципального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образования «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№ 2.</w:t>
      </w:r>
    </w:p>
    <w:p w:rsidR="00E23F1B" w:rsidRDefault="00E23F1B" w:rsidP="00BB539E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а) Утвердить состав патрульно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113ED">
        <w:rPr>
          <w:rFonts w:ascii="Times New Roman" w:hAnsi="Times New Roman" w:cs="Times New Roman"/>
          <w:sz w:val="24"/>
          <w:szCs w:val="24"/>
          <w:lang w:eastAsia="ar-SA"/>
        </w:rPr>
        <w:t>- маневренной группы (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по согласованию):</w:t>
      </w:r>
    </w:p>
    <w:p w:rsidR="00BB539E" w:rsidRPr="00E23F1B" w:rsidRDefault="00BB539E" w:rsidP="00BB539E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Overlap w:val="never"/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2"/>
        <w:gridCol w:w="7172"/>
      </w:tblGrid>
      <w:tr w:rsidR="00E23F1B" w:rsidRPr="00E23F1B" w:rsidTr="00BB539E">
        <w:trPr>
          <w:trHeight w:hRule="exact" w:val="658"/>
        </w:trPr>
        <w:tc>
          <w:tcPr>
            <w:tcW w:w="2042" w:type="dxa"/>
            <w:shd w:val="clear" w:color="auto" w:fill="FFFFFF"/>
          </w:tcPr>
          <w:p w:rsidR="00E23F1B" w:rsidRPr="00E23F1B" w:rsidRDefault="00BB539E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оличественный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состав</w:t>
            </w:r>
          </w:p>
        </w:tc>
        <w:tc>
          <w:tcPr>
            <w:tcW w:w="7172" w:type="dxa"/>
            <w:shd w:val="clear" w:color="auto" w:fill="FFFFFF"/>
          </w:tcPr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Фамилия имя отчество</w:t>
            </w:r>
          </w:p>
        </w:tc>
      </w:tr>
      <w:tr w:rsidR="00E23F1B" w:rsidRPr="00E23F1B" w:rsidTr="00364A4B">
        <w:trPr>
          <w:trHeight w:hRule="exact" w:val="1487"/>
        </w:trPr>
        <w:tc>
          <w:tcPr>
            <w:tcW w:w="2042" w:type="dxa"/>
            <w:shd w:val="clear" w:color="auto" w:fill="FFFFFF"/>
          </w:tcPr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 человек</w:t>
            </w:r>
          </w:p>
        </w:tc>
        <w:tc>
          <w:tcPr>
            <w:tcW w:w="7172" w:type="dxa"/>
            <w:shd w:val="clear" w:color="auto" w:fill="FFFFFF"/>
          </w:tcPr>
          <w:p w:rsid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Снигирев Сергей Агапович</w:t>
            </w:r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Худяков Николай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Ананьевич</w:t>
            </w:r>
            <w:proofErr w:type="spellEnd"/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Селуков Иван Тимофеевич</w:t>
            </w:r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Гавшина Татьяна Лукияновна</w:t>
            </w:r>
          </w:p>
          <w:p w:rsidR="00364A4B" w:rsidRP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Сабурова Марина Давыдовна</w:t>
            </w:r>
          </w:p>
        </w:tc>
      </w:tr>
    </w:tbl>
    <w:p w:rsidR="00E23F1B" w:rsidRPr="00E23F1B" w:rsidRDefault="00E23F1B" w:rsidP="00E23F1B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711E2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Общее руководство и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деятельностью патрульной и патрульно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- маневренной группы возлагается на </w:t>
      </w:r>
      <w:r w:rsidR="001D1BA1">
        <w:rPr>
          <w:rFonts w:ascii="Times New Roman" w:hAnsi="Times New Roman" w:cs="Times New Roman"/>
          <w:sz w:val="24"/>
          <w:szCs w:val="24"/>
          <w:lang w:eastAsia="ar-SA"/>
        </w:rPr>
        <w:t>Главу муниципального образования «Мысовское»</w:t>
      </w:r>
      <w:r w:rsidR="00711E2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11E2D" w:rsidRDefault="00711E2D" w:rsidP="00711E2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11E2D">
        <w:rPr>
          <w:rFonts w:ascii="Times New Roman" w:hAnsi="Times New Roman" w:cs="Times New Roman"/>
          <w:sz w:val="24"/>
          <w:szCs w:val="24"/>
          <w:lang w:eastAsia="ar-SA"/>
        </w:rPr>
        <w:t>Признать утратившим силу Постановление Администрации муниципального образования  «Мы</w:t>
      </w:r>
      <w:r>
        <w:rPr>
          <w:rFonts w:ascii="Times New Roman" w:hAnsi="Times New Roman" w:cs="Times New Roman"/>
          <w:sz w:val="24"/>
          <w:szCs w:val="24"/>
          <w:lang w:eastAsia="ar-SA"/>
        </w:rPr>
        <w:t>совское» от 02.04.2018 года №9</w:t>
      </w:r>
    </w:p>
    <w:p w:rsidR="0088701F" w:rsidRPr="00711E2D" w:rsidRDefault="00711E2D" w:rsidP="00711E2D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E23F1B" w:rsidRPr="00711E2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E23F1B" w:rsidRPr="00711E2D">
        <w:rPr>
          <w:rFonts w:ascii="Times New Roman" w:hAnsi="Times New Roman" w:cs="Times New Roman"/>
          <w:sz w:val="24"/>
          <w:szCs w:val="24"/>
          <w:lang w:eastAsia="ar-SA"/>
        </w:rPr>
        <w:tab/>
        <w:t>Данное постановление опубликовать на официальном сайте муниципального образования «</w:t>
      </w:r>
      <w:r w:rsidR="001D1BA1" w:rsidRPr="00711E2D"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="00E23F1B" w:rsidRPr="00711E2D">
        <w:rPr>
          <w:rFonts w:ascii="Times New Roman" w:hAnsi="Times New Roman" w:cs="Times New Roman"/>
          <w:sz w:val="24"/>
          <w:szCs w:val="24"/>
          <w:lang w:eastAsia="ar-SA"/>
        </w:rPr>
        <w:t>» в сети Интернет, разместить на информационных стендах по населенным пунктам.</w:t>
      </w: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50A57" w:rsidRDefault="00B829AF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9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50A57" w:rsidRPr="00B829AF" w:rsidRDefault="00650A57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образования </w:t>
      </w:r>
      <w:r w:rsidR="000D54F5" w:rsidRPr="000D54F5">
        <w:rPr>
          <w:rFonts w:ascii="Times New Roman" w:eastAsia="Calibri" w:hAnsi="Times New Roman" w:cs="Times New Roman"/>
          <w:sz w:val="24"/>
          <w:szCs w:val="24"/>
          <w:lang w:eastAsia="ru-RU"/>
        </w:rPr>
        <w:t>«Мысовское»</w:t>
      </w:r>
      <w:r w:rsidR="000D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С. И. Селуков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E2D" w:rsidRPr="00711E2D" w:rsidRDefault="00711E2D" w:rsidP="00711E2D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r w:rsidRPr="00711E2D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lastRenderedPageBreak/>
        <w:t>Приложение 1</w:t>
      </w:r>
    </w:p>
    <w:tbl>
      <w:tblPr>
        <w:tblW w:w="10065" w:type="dxa"/>
        <w:tblInd w:w="-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4"/>
        <w:gridCol w:w="1860"/>
        <w:gridCol w:w="1216"/>
        <w:gridCol w:w="1833"/>
        <w:gridCol w:w="3772"/>
      </w:tblGrid>
      <w:tr w:rsidR="00711E2D" w:rsidRPr="00711E2D" w:rsidTr="004F6FF3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 создаются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</w:t>
            </w:r>
          </w:p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(чел)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 групп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</w:t>
            </w:r>
          </w:p>
        </w:tc>
      </w:tr>
      <w:tr w:rsidR="00711E2D" w:rsidRPr="00711E2D" w:rsidTr="004F6FF3">
        <w:trPr>
          <w:trHeight w:val="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уровне населенного пункта</w:t>
            </w:r>
          </w:p>
        </w:tc>
      </w:tr>
      <w:tr w:rsidR="00711E2D" w:rsidRPr="00711E2D" w:rsidTr="004F6FF3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Патрульные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каждом населенном пункте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120" w:line="240" w:lineRule="auto"/>
              <w:ind w:left="149" w:right="17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члены общественных объединений, организаций и учреждений всех форм собственности расположенных на территории сельского поселения, местного населения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(старост, добровольцев, работников сельхоз предприятий, арендаторов лесных участков, волонтеров)</w:t>
            </w:r>
            <w:r w:rsidRPr="00711E2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 задачи патрульных групп входит:</w:t>
            </w:r>
          </w:p>
          <w:p w:rsidR="00711E2D" w:rsidRPr="00711E2D" w:rsidRDefault="00711E2D" w:rsidP="00711E2D">
            <w:pPr>
              <w:widowControl w:val="0"/>
              <w:tabs>
                <w:tab w:val="left" w:pos="962"/>
              </w:tabs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- патрулирование населенных пунктов по выявлению несанкционированных отжигов сухой растительности, сжиганию населением мусора на территории населенных пунктов (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сельских поселений);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мусора и скашиванию травы 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2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</w:t>
            </w:r>
          </w:p>
          <w:p w:rsidR="00711E2D" w:rsidRPr="00711E2D" w:rsidRDefault="00711E2D" w:rsidP="00711E2D">
            <w:pPr>
              <w:widowControl w:val="0"/>
              <w:tabs>
                <w:tab w:val="left" w:pos="1037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- идентификация и выявление возникших термических точек вблизи населенных пунктов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(сельских поселений);</w:t>
            </w:r>
          </w:p>
          <w:p w:rsidR="00711E2D" w:rsidRPr="00711E2D" w:rsidRDefault="00711E2D" w:rsidP="00711E2D">
            <w:pPr>
              <w:widowControl w:val="0"/>
              <w:tabs>
                <w:tab w:val="left" w:pos="1106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- передача информации в ЕДДС Кезского района о складывающейся обстановке и запрос сил и средств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(при необходимости)</w:t>
            </w: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для тушения загораний.</w:t>
            </w:r>
          </w:p>
          <w:p w:rsidR="00711E2D" w:rsidRPr="00711E2D" w:rsidRDefault="00711E2D" w:rsidP="00711E2D">
            <w:pPr>
              <w:widowControl w:val="0"/>
              <w:tabs>
                <w:tab w:val="left" w:pos="1106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Члены патрульных групп находятся в распоряжении Главы муниципального образования поселения на основании приказа (распоряжения) руководителя соответствующей организации на период, установленный нормативно-правовым документом.</w:t>
            </w:r>
          </w:p>
          <w:p w:rsidR="00711E2D" w:rsidRPr="00711E2D" w:rsidRDefault="00711E2D" w:rsidP="00711E2D">
            <w:pPr>
              <w:widowControl w:val="0"/>
              <w:tabs>
                <w:tab w:val="left" w:pos="1106"/>
              </w:tabs>
              <w:spacing w:after="0" w:line="240" w:lineRule="auto"/>
              <w:ind w:left="105" w:right="142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(Постановление о введении особого противопожарного режима на территории муниципального образования поселения с утверждением графика патрулирования)   </w:t>
            </w:r>
          </w:p>
        </w:tc>
      </w:tr>
      <w:tr w:rsidR="00711E2D" w:rsidRPr="00711E2D" w:rsidTr="004F6FF3">
        <w:trPr>
          <w:trHeight w:val="20"/>
        </w:trPr>
        <w:tc>
          <w:tcPr>
            <w:tcW w:w="10065" w:type="dxa"/>
            <w:gridSpan w:val="5"/>
            <w:tcBorders>
              <w:bottom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1E2D" w:rsidRPr="00711E2D" w:rsidRDefault="00711E2D" w:rsidP="00711E2D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Приложение 2 </w:t>
            </w:r>
          </w:p>
        </w:tc>
      </w:tr>
      <w:tr w:rsidR="00711E2D" w:rsidRPr="00711E2D" w:rsidTr="004F6FF3">
        <w:trPr>
          <w:trHeight w:val="2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Патрульно</w:t>
            </w: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маневренные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одна на сельское поселение, при условии, что населенные пункты сельского поселения расположены в радиусе 5 км от административного центра и имеют транспортное сообщение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1E2D" w:rsidRPr="00711E2D" w:rsidRDefault="00711E2D" w:rsidP="00711E2D">
            <w:pPr>
              <w:spacing w:after="0" w:line="240" w:lineRule="auto"/>
              <w:ind w:left="149" w:right="178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члены общественных объединений, организаций и учреждений всех форм собственности, расположенных на </w:t>
            </w:r>
            <w:r w:rsidRPr="00711E2D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территории сельского поселения, местного населения </w:t>
            </w:r>
            <w:r w:rsidRPr="00711E2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(старост, добровольцев, работников сельхоз предприятий, арендаторов лесных участков, волонтеров</w:t>
            </w:r>
            <w:r w:rsidRPr="00711E2D">
              <w:rPr>
                <w:rFonts w:ascii="Times New Roman" w:eastAsia="Times New Roman" w:hAnsi="Times New Roman" w:cs="Times New Roman"/>
                <w:iCs/>
                <w:lang w:eastAsia="ru-RU"/>
              </w:rPr>
              <w:t>).</w:t>
            </w:r>
            <w:r w:rsidRPr="00711E2D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</w:p>
          <w:p w:rsidR="00711E2D" w:rsidRPr="00711E2D" w:rsidRDefault="00711E2D" w:rsidP="00711E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1E2D" w:rsidRPr="00711E2D" w:rsidRDefault="00711E2D" w:rsidP="00711E2D">
            <w:pPr>
              <w:widowControl w:val="0"/>
              <w:tabs>
                <w:tab w:val="left" w:pos="886"/>
              </w:tabs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- патрулирование населенных пунктов по выявлению несанкционированных отжигов сухой растительности, сжигания населением мусора на территории населенных пунктов </w:t>
            </w:r>
            <w:r w:rsidRPr="00711E2D"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  <w:t>(сельских поселений);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мусора и скашиванию травы 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  </w:t>
            </w:r>
          </w:p>
          <w:p w:rsidR="00711E2D" w:rsidRPr="00711E2D" w:rsidRDefault="00711E2D" w:rsidP="00711E2D">
            <w:pPr>
              <w:spacing w:after="0" w:line="240" w:lineRule="auto"/>
              <w:ind w:left="105" w:right="142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- осуществление </w:t>
            </w:r>
            <w:proofErr w:type="gramStart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711E2D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 </w:t>
            </w:r>
          </w:p>
          <w:p w:rsidR="00711E2D" w:rsidRPr="00711E2D" w:rsidRDefault="00711E2D" w:rsidP="00711E2D">
            <w:pPr>
              <w:widowControl w:val="0"/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проведение профилактических мероприятий среди населения о мерах пожарной безопасности;</w:t>
            </w:r>
          </w:p>
          <w:p w:rsidR="00711E2D" w:rsidRPr="00711E2D" w:rsidRDefault="00711E2D" w:rsidP="00711E2D">
            <w:pPr>
              <w:widowControl w:val="0"/>
              <w:tabs>
                <w:tab w:val="left" w:pos="1008"/>
              </w:tabs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идентификация и выявление термических точек вблизи населенных пунктов (</w:t>
            </w:r>
            <w:r w:rsidRPr="00711E2D"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  <w:t>сельских поселений)</w:t>
            </w: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 с принятием мер по их локализации и ликвидации выявленных природных загораний;</w:t>
            </w:r>
          </w:p>
          <w:p w:rsidR="00711E2D" w:rsidRPr="00711E2D" w:rsidRDefault="00711E2D" w:rsidP="00711E2D">
            <w:pPr>
              <w:widowControl w:val="0"/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определение по возможности причины возникновения загораний;</w:t>
            </w:r>
          </w:p>
          <w:p w:rsidR="00711E2D" w:rsidRPr="00711E2D" w:rsidRDefault="00711E2D" w:rsidP="00711E2D">
            <w:pPr>
              <w:widowControl w:val="0"/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>- установление (выявление) лиц, виновных в совершении административного правонарушения, с дальнейшей передачей информации в надзорные органы;</w:t>
            </w:r>
          </w:p>
          <w:p w:rsidR="00711E2D" w:rsidRPr="00711E2D" w:rsidRDefault="00711E2D" w:rsidP="00711E2D">
            <w:pPr>
              <w:widowControl w:val="0"/>
              <w:tabs>
                <w:tab w:val="left" w:pos="1131"/>
              </w:tabs>
              <w:spacing w:after="0" w:line="240" w:lineRule="auto"/>
              <w:ind w:left="105" w:right="142" w:firstLine="142"/>
              <w:jc w:val="both"/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</w:pP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- передача информации в ЕДДС Кезского района о складывающейся обстановке и запрос дополнительных сил и средств </w:t>
            </w:r>
            <w:r w:rsidRPr="00711E2D">
              <w:rPr>
                <w:rFonts w:ascii="Times New Roman" w:eastAsia="Courier New" w:hAnsi="Times New Roman" w:cs="Times New Roman"/>
                <w:iCs/>
                <w:shd w:val="clear" w:color="auto" w:fill="FFFFFF"/>
                <w:lang w:eastAsia="ru-RU"/>
              </w:rPr>
              <w:t>(при необходимости)</w:t>
            </w:r>
            <w:r w:rsidRPr="00711E2D">
              <w:rPr>
                <w:rFonts w:ascii="Times New Roman" w:eastAsia="Courier New" w:hAnsi="Times New Roman" w:cs="Times New Roman"/>
                <w:shd w:val="clear" w:color="auto" w:fill="FFFFFF"/>
                <w:lang w:eastAsia="ru-RU"/>
              </w:rPr>
              <w:t xml:space="preserve"> для тушения загораний.</w:t>
            </w:r>
          </w:p>
        </w:tc>
      </w:tr>
    </w:tbl>
    <w:p w:rsidR="00711E2D" w:rsidRPr="00733718" w:rsidRDefault="00711E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11E2D" w:rsidRPr="00733718" w:rsidSect="00E23F1B">
      <w:pgSz w:w="11905" w:h="16838"/>
      <w:pgMar w:top="426" w:right="848" w:bottom="28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89" w:rsidRDefault="008D1789" w:rsidP="000D54F5">
      <w:pPr>
        <w:spacing w:after="0" w:line="240" w:lineRule="auto"/>
      </w:pPr>
      <w:r>
        <w:separator/>
      </w:r>
    </w:p>
  </w:endnote>
  <w:endnote w:type="continuationSeparator" w:id="0">
    <w:p w:rsidR="008D1789" w:rsidRDefault="008D1789" w:rsidP="000D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89" w:rsidRDefault="008D1789" w:rsidP="000D54F5">
      <w:pPr>
        <w:spacing w:after="0" w:line="240" w:lineRule="auto"/>
      </w:pPr>
      <w:r>
        <w:separator/>
      </w:r>
    </w:p>
  </w:footnote>
  <w:footnote w:type="continuationSeparator" w:id="0">
    <w:p w:rsidR="008D1789" w:rsidRDefault="008D1789" w:rsidP="000D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DD7B86"/>
    <w:multiLevelType w:val="multilevel"/>
    <w:tmpl w:val="4AB44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AB03A7"/>
    <w:multiLevelType w:val="hybridMultilevel"/>
    <w:tmpl w:val="57629E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F2"/>
    <w:rsid w:val="0001165C"/>
    <w:rsid w:val="00045A81"/>
    <w:rsid w:val="00046B27"/>
    <w:rsid w:val="00054238"/>
    <w:rsid w:val="00066880"/>
    <w:rsid w:val="0008327D"/>
    <w:rsid w:val="000D54F5"/>
    <w:rsid w:val="001053F1"/>
    <w:rsid w:val="001B545A"/>
    <w:rsid w:val="001D1BA1"/>
    <w:rsid w:val="001D3B6B"/>
    <w:rsid w:val="001E6B6F"/>
    <w:rsid w:val="00230CE3"/>
    <w:rsid w:val="00250CC2"/>
    <w:rsid w:val="002C0A36"/>
    <w:rsid w:val="002D7F3A"/>
    <w:rsid w:val="002F4DFA"/>
    <w:rsid w:val="002F5644"/>
    <w:rsid w:val="003152AD"/>
    <w:rsid w:val="00337F86"/>
    <w:rsid w:val="00364A4B"/>
    <w:rsid w:val="003D6633"/>
    <w:rsid w:val="0045175A"/>
    <w:rsid w:val="005533FE"/>
    <w:rsid w:val="0055503B"/>
    <w:rsid w:val="005612EE"/>
    <w:rsid w:val="00561922"/>
    <w:rsid w:val="005B125B"/>
    <w:rsid w:val="005B51ED"/>
    <w:rsid w:val="005B5EF2"/>
    <w:rsid w:val="00606DFA"/>
    <w:rsid w:val="00650A57"/>
    <w:rsid w:val="0068551E"/>
    <w:rsid w:val="006E6425"/>
    <w:rsid w:val="0070778E"/>
    <w:rsid w:val="00711E2D"/>
    <w:rsid w:val="00713E9A"/>
    <w:rsid w:val="00733718"/>
    <w:rsid w:val="007423C3"/>
    <w:rsid w:val="00743BD6"/>
    <w:rsid w:val="007B5591"/>
    <w:rsid w:val="007E0B43"/>
    <w:rsid w:val="007E1B21"/>
    <w:rsid w:val="007E48C0"/>
    <w:rsid w:val="007F5AD7"/>
    <w:rsid w:val="00831E5F"/>
    <w:rsid w:val="0088701F"/>
    <w:rsid w:val="008954DD"/>
    <w:rsid w:val="008D1789"/>
    <w:rsid w:val="00923C67"/>
    <w:rsid w:val="009504DD"/>
    <w:rsid w:val="00986857"/>
    <w:rsid w:val="00995DDB"/>
    <w:rsid w:val="009D4EA5"/>
    <w:rsid w:val="00A335AF"/>
    <w:rsid w:val="00A85A5D"/>
    <w:rsid w:val="00B113ED"/>
    <w:rsid w:val="00B16488"/>
    <w:rsid w:val="00B829AF"/>
    <w:rsid w:val="00BB539E"/>
    <w:rsid w:val="00BE4FD5"/>
    <w:rsid w:val="00C06165"/>
    <w:rsid w:val="00C65BF2"/>
    <w:rsid w:val="00C70161"/>
    <w:rsid w:val="00D11392"/>
    <w:rsid w:val="00D72550"/>
    <w:rsid w:val="00DE77A1"/>
    <w:rsid w:val="00DF2890"/>
    <w:rsid w:val="00E06136"/>
    <w:rsid w:val="00E13EF8"/>
    <w:rsid w:val="00E23F1B"/>
    <w:rsid w:val="00E33265"/>
    <w:rsid w:val="00E75CEF"/>
    <w:rsid w:val="00F034A3"/>
    <w:rsid w:val="00F23AB4"/>
    <w:rsid w:val="00FE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4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4F5"/>
  </w:style>
  <w:style w:type="paragraph" w:styleId="a7">
    <w:name w:val="footer"/>
    <w:basedOn w:val="a"/>
    <w:link w:val="a8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39</cp:revision>
  <cp:lastPrinted>2019-04-10T05:51:00Z</cp:lastPrinted>
  <dcterms:created xsi:type="dcterms:W3CDTF">2018-01-09T05:57:00Z</dcterms:created>
  <dcterms:modified xsi:type="dcterms:W3CDTF">2019-04-10T05:52:00Z</dcterms:modified>
</cp:coreProperties>
</file>