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r>
        <w:t xml:space="preserve">от   </w:t>
      </w:r>
      <w:r w:rsidR="00907A98">
        <w:t>7 июля</w:t>
      </w:r>
      <w:r w:rsidR="002D45DB">
        <w:t xml:space="preserve"> 20</w:t>
      </w:r>
      <w:r w:rsidR="00907A98">
        <w:t>20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907A98">
        <w:t>25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06078F" w:rsidRDefault="0006078F" w:rsidP="0006078F">
            <w:r>
              <w:t>О размещении адресной информации</w:t>
            </w:r>
          </w:p>
          <w:p w:rsidR="00532FB8" w:rsidRDefault="0006078F" w:rsidP="00507DB7">
            <w:r>
              <w:t>в государственном адресном реестре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06078F" w:rsidRPr="00B21BC4" w:rsidRDefault="0006078F" w:rsidP="0006078F">
      <w:pPr>
        <w:pStyle w:val="a6"/>
        <w:shd w:val="clear" w:color="auto" w:fill="FFFFFF"/>
        <w:ind w:firstLine="748"/>
        <w:jc w:val="both"/>
      </w:pPr>
      <w:proofErr w:type="gramStart"/>
      <w:r>
        <w:t xml:space="preserve">Руководствуясь </w:t>
      </w:r>
      <w:r w:rsidRPr="00B21BC4">
        <w:t xml:space="preserve">Федеральным законом №131-ФЗ от 06.10.2003 «Об общих принципах организации местного самоуправления в Российской Федерации»,  </w:t>
      </w:r>
      <w:r>
        <w:t xml:space="preserve"> Федеральным законом РФ от 28.12.2013г. № 443-ФЗ «О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с Постановлением Правительства Российской Федерации от 22.05.2015г. № 492 </w:t>
      </w:r>
      <w:r w:rsidRPr="0006078F">
        <w:t xml:space="preserve"> </w:t>
      </w:r>
      <w:r w:rsidRPr="0006078F">
        <w:rPr>
          <w:color w:val="000000"/>
        </w:rPr>
        <w:t>"О составе сведений об адресах, размещаемых в государственном</w:t>
      </w:r>
      <w:proofErr w:type="gramEnd"/>
      <w:r w:rsidRPr="0006078F">
        <w:rPr>
          <w:color w:val="000000"/>
        </w:rPr>
        <w:t xml:space="preserve"> </w:t>
      </w:r>
      <w:proofErr w:type="gramStart"/>
      <w:r w:rsidRPr="0006078F">
        <w:rPr>
          <w:color w:val="000000"/>
        </w:rPr>
        <w:t>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</w:t>
      </w:r>
      <w:r>
        <w:rPr>
          <w:color w:val="000000"/>
        </w:rPr>
        <w:t>,</w:t>
      </w:r>
      <w:r w:rsidRPr="00B21BC4">
        <w:t xml:space="preserve"> Уставом муниципального образования </w:t>
      </w:r>
      <w:r>
        <w:t>«Большеолыпское</w:t>
      </w:r>
      <w:r w:rsidR="00B912BB">
        <w:t>»</w:t>
      </w:r>
      <w:r>
        <w:t xml:space="preserve"> </w:t>
      </w:r>
      <w:r w:rsidRPr="00B21BC4">
        <w:t>Администрация муниципального образования «Большеолыпское»</w:t>
      </w:r>
      <w:r w:rsidRPr="009567DB">
        <w:rPr>
          <w:b/>
        </w:rPr>
        <w:t xml:space="preserve"> ПОСТАНОВЛЯЕТ</w:t>
      </w:r>
      <w:r w:rsidRPr="00B21BC4">
        <w:t>:</w:t>
      </w:r>
      <w:proofErr w:type="gramEnd"/>
    </w:p>
    <w:p w:rsidR="00532FB8" w:rsidRDefault="00532FB8" w:rsidP="00616DAA">
      <w:pPr>
        <w:jc w:val="both"/>
      </w:pPr>
      <w:r>
        <w:t xml:space="preserve">   </w:t>
      </w:r>
    </w:p>
    <w:p w:rsidR="00532FB8" w:rsidRDefault="00532FB8" w:rsidP="0006078F">
      <w:pPr>
        <w:jc w:val="both"/>
      </w:pPr>
      <w:r>
        <w:t xml:space="preserve">   </w:t>
      </w:r>
      <w:r w:rsidR="00616DAA">
        <w:t>1</w:t>
      </w:r>
      <w:r>
        <w:t xml:space="preserve">. </w:t>
      </w:r>
      <w:r w:rsidR="0006078F">
        <w:t xml:space="preserve">По результатам проведенной инвентаризации в государственном адресном реестре </w:t>
      </w:r>
      <w:r w:rsidR="0006078F" w:rsidRPr="0006078F">
        <w:rPr>
          <w:shd w:val="clear" w:color="auto" w:fill="FFFFFF"/>
        </w:rPr>
        <w:t>федеральной информационной адресной системы</w:t>
      </w:r>
      <w:r w:rsidR="0006078F">
        <w:rPr>
          <w:shd w:val="clear" w:color="auto" w:fill="FFFFFF"/>
        </w:rPr>
        <w:t xml:space="preserve"> изменить </w:t>
      </w:r>
      <w:r w:rsidR="00B51A28">
        <w:rPr>
          <w:shd w:val="clear" w:color="auto" w:fill="FFFFFF"/>
        </w:rPr>
        <w:t>тип здания</w:t>
      </w:r>
      <w:bookmarkStart w:id="0" w:name="_GoBack"/>
      <w:bookmarkEnd w:id="0"/>
      <w:r w:rsidR="00137BBE">
        <w:rPr>
          <w:shd w:val="clear" w:color="auto" w:fill="FFFFFF"/>
        </w:rPr>
        <w:t>/сооружения</w:t>
      </w:r>
      <w:r w:rsidR="0006078F" w:rsidRPr="0006078F">
        <w:rPr>
          <w:shd w:val="clear" w:color="auto" w:fill="FFFFFF"/>
        </w:rPr>
        <w:t xml:space="preserve"> </w:t>
      </w:r>
      <w:r w:rsidR="00B912BB">
        <w:rPr>
          <w:shd w:val="clear" w:color="auto" w:fill="FFFFFF"/>
        </w:rPr>
        <w:t>«</w:t>
      </w:r>
      <w:r w:rsidR="00907A98">
        <w:rPr>
          <w:shd w:val="clear" w:color="auto" w:fill="FFFFFF"/>
        </w:rPr>
        <w:t>владение</w:t>
      </w:r>
      <w:r w:rsidR="00B912BB">
        <w:rPr>
          <w:shd w:val="clear" w:color="auto" w:fill="FFFFFF"/>
        </w:rPr>
        <w:t xml:space="preserve">» на </w:t>
      </w:r>
      <w:r w:rsidR="00137BBE">
        <w:rPr>
          <w:shd w:val="clear" w:color="auto" w:fill="FFFFFF"/>
        </w:rPr>
        <w:t>«</w:t>
      </w:r>
      <w:r w:rsidR="00907A98">
        <w:rPr>
          <w:shd w:val="clear" w:color="auto" w:fill="FFFFFF"/>
        </w:rPr>
        <w:t>здание</w:t>
      </w:r>
      <w:r w:rsidR="00B912BB">
        <w:rPr>
          <w:shd w:val="clear" w:color="auto" w:fill="FFFFFF"/>
        </w:rPr>
        <w:t xml:space="preserve">» по адресу: Российская Федерация, Удмуртская Республика, Кезский муниципальный район, Сельское поселение «Большеолыпское», д. </w:t>
      </w:r>
      <w:proofErr w:type="spellStart"/>
      <w:r w:rsidR="00907A98">
        <w:rPr>
          <w:shd w:val="clear" w:color="auto" w:fill="FFFFFF"/>
        </w:rPr>
        <w:t>Лып</w:t>
      </w:r>
      <w:proofErr w:type="spellEnd"/>
      <w:r w:rsidR="00907A98">
        <w:rPr>
          <w:shd w:val="clear" w:color="auto" w:fill="FFFFFF"/>
        </w:rPr>
        <w:t>-Булатово</w:t>
      </w:r>
      <w:r w:rsidR="00B912BB">
        <w:rPr>
          <w:shd w:val="clear" w:color="auto" w:fill="FFFFFF"/>
        </w:rPr>
        <w:t xml:space="preserve">, </w:t>
      </w:r>
      <w:r w:rsidR="00907A98">
        <w:rPr>
          <w:shd w:val="clear" w:color="auto" w:fill="FFFFFF"/>
        </w:rPr>
        <w:t>улица Рабочая</w:t>
      </w:r>
      <w:r w:rsidR="00B912BB">
        <w:rPr>
          <w:shd w:val="clear" w:color="auto" w:fill="FFFFFF"/>
        </w:rPr>
        <w:t xml:space="preserve">, </w:t>
      </w:r>
      <w:r w:rsidR="00907A98">
        <w:rPr>
          <w:shd w:val="clear" w:color="auto" w:fill="FFFFFF"/>
        </w:rPr>
        <w:t>владение 7</w:t>
      </w:r>
      <w:r w:rsidR="00B912BB">
        <w:rPr>
          <w:shd w:val="clear" w:color="auto" w:fill="FFFFFF"/>
        </w:rPr>
        <w:t>.</w:t>
      </w:r>
    </w:p>
    <w:p w:rsidR="00B912BB" w:rsidRDefault="00616DAA" w:rsidP="00532FB8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</w:t>
      </w:r>
      <w:r w:rsidR="002D45DB">
        <w:rPr>
          <w:color w:val="000000"/>
          <w:shd w:val="clear" w:color="auto" w:fill="FFFFFF"/>
        </w:rPr>
        <w:t xml:space="preserve">2. </w:t>
      </w:r>
      <w:r w:rsidR="00B912BB">
        <w:rPr>
          <w:color w:val="000000"/>
          <w:shd w:val="clear" w:color="auto" w:fill="FFFFFF"/>
        </w:rPr>
        <w:t>Контроль над исполнением настоящего постановления оставляю за собой.</w:t>
      </w:r>
    </w:p>
    <w:p w:rsidR="00532FB8" w:rsidRDefault="00532FB8" w:rsidP="00532FB8"/>
    <w:p w:rsidR="00532FB8" w:rsidRDefault="00532FB8" w:rsidP="00532FB8"/>
    <w:p w:rsidR="00E11DCC" w:rsidRDefault="00E11DCC" w:rsidP="00532FB8"/>
    <w:tbl>
      <w:tblPr>
        <w:tblStyle w:val="1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8C4168" w:rsidRPr="008C4168" w:rsidTr="008C4168">
        <w:tc>
          <w:tcPr>
            <w:tcW w:w="4361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 xml:space="preserve">Глава </w:t>
            </w:r>
            <w:proofErr w:type="gramStart"/>
            <w:r w:rsidRPr="008C4168">
              <w:rPr>
                <w:lang w:eastAsia="en-US"/>
              </w:rPr>
              <w:t>муниципального</w:t>
            </w:r>
            <w:proofErr w:type="gramEnd"/>
            <w:r w:rsidRPr="008C4168">
              <w:rPr>
                <w:lang w:eastAsia="en-US"/>
              </w:rPr>
              <w:t xml:space="preserve"> </w:t>
            </w: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>образования «Большеолыпское»</w:t>
            </w:r>
            <w:r w:rsidRPr="008C4168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2D45DB" w:rsidP="008C4168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</w:tc>
      </w:tr>
    </w:tbl>
    <w:p w:rsidR="00E11DCC" w:rsidRDefault="00E11DCC" w:rsidP="00532FB8"/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6078F"/>
    <w:rsid w:val="0008624E"/>
    <w:rsid w:val="00137BBE"/>
    <w:rsid w:val="00197141"/>
    <w:rsid w:val="002B6B10"/>
    <w:rsid w:val="002D45DB"/>
    <w:rsid w:val="00522D63"/>
    <w:rsid w:val="00532FB8"/>
    <w:rsid w:val="00616DAA"/>
    <w:rsid w:val="00711B0F"/>
    <w:rsid w:val="007637A0"/>
    <w:rsid w:val="008B1D04"/>
    <w:rsid w:val="008C4168"/>
    <w:rsid w:val="00907A98"/>
    <w:rsid w:val="009B17BA"/>
    <w:rsid w:val="00A92C44"/>
    <w:rsid w:val="00B51A28"/>
    <w:rsid w:val="00B912BB"/>
    <w:rsid w:val="00E11DCC"/>
    <w:rsid w:val="00E46C69"/>
    <w:rsid w:val="00F1010F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2020-07-07T09:42:00Z</cp:lastPrinted>
  <dcterms:created xsi:type="dcterms:W3CDTF">2020-07-07T06:39:00Z</dcterms:created>
  <dcterms:modified xsi:type="dcterms:W3CDTF">2020-07-07T09:43:00Z</dcterms:modified>
</cp:coreProperties>
</file>