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B0D98" w:rsidRDefault="00DB0D98" w:rsidP="00DB0D98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EFD31EE" wp14:editId="6271680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D98" w:rsidRDefault="00DB0D98" w:rsidP="00DB0D98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DB0D98" w:rsidRDefault="00DB0D98" w:rsidP="00DB0D98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DB0D98" w:rsidRDefault="00DB0D98" w:rsidP="00DB0D98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DB0D98" w:rsidRDefault="00DB0D98" w:rsidP="00DB0D98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DB0D98" w:rsidRDefault="00DB0D98" w:rsidP="00DB0D98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DB0D98" w:rsidRDefault="00DB0D98" w:rsidP="00DB0D9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DB0D98" w:rsidRDefault="00DB0D98" w:rsidP="00DB0D9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0D98" w:rsidRDefault="00DB0D98" w:rsidP="00DB0D9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итогов исполнения Прогноза социально-экономического</w:t>
      </w:r>
    </w:p>
    <w:p w:rsidR="00DB0D98" w:rsidRDefault="00DB0D98" w:rsidP="00DB0D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DB0D98" w:rsidRDefault="00DB0D98" w:rsidP="00DB0D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2017-2019 годы за 9 месяцев 2017 года</w:t>
      </w: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об исполнении Прогноза  социально-экономического развития муниципального образования «Большеолыпское» на 2017-2019 годы за 9 месяцев 2017 года,  руководствуясь Уставом муниципального образования «Большеолыпское», Совет депутатов  РЕШАЕТ:</w:t>
      </w:r>
    </w:p>
    <w:p w:rsidR="00DB0D98" w:rsidRDefault="00DB0D98" w:rsidP="00DB0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итоги исполнения Прогноза социально-экономического  развития муниципального образования «Большеолыпское»  на 2017-2019 годы за  9 месяцев 2017 года (прилагается).</w:t>
      </w: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                       О.М. Вахрушева</w:t>
      </w: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DB0D98" w:rsidRDefault="0031330F" w:rsidP="00DB0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07.11.</w:t>
      </w:r>
      <w:r w:rsidR="00DB0D98">
        <w:rPr>
          <w:rFonts w:ascii="Times New Roman" w:eastAsia="Times New Roman" w:hAnsi="Times New Roman"/>
          <w:sz w:val="24"/>
          <w:szCs w:val="24"/>
        </w:rPr>
        <w:t xml:space="preserve">2017года </w:t>
      </w:r>
    </w:p>
    <w:p w:rsidR="00DB0D98" w:rsidRDefault="00DB0D98" w:rsidP="00DB0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31330F">
        <w:rPr>
          <w:rFonts w:ascii="Times New Roman" w:eastAsia="Times New Roman" w:hAnsi="Times New Roman"/>
          <w:sz w:val="24"/>
          <w:szCs w:val="24"/>
        </w:rPr>
        <w:t>50</w:t>
      </w:r>
    </w:p>
    <w:p w:rsidR="00DB0D98" w:rsidRDefault="00DB0D98" w:rsidP="00DB0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B0D98" w:rsidRDefault="00DB0D98" w:rsidP="00DB0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B0D98" w:rsidRDefault="00DB0D98" w:rsidP="00DB0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DB0D98" w:rsidRDefault="00DB0D98" w:rsidP="00DB0D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DB0D98" w:rsidRDefault="00DB0D98" w:rsidP="00DB0D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1330F">
        <w:rPr>
          <w:rFonts w:ascii="Times New Roman" w:eastAsia="Times New Roman" w:hAnsi="Times New Roman"/>
          <w:sz w:val="24"/>
          <w:szCs w:val="24"/>
          <w:lang w:eastAsia="ru-RU"/>
        </w:rPr>
        <w:t>07.11.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2017 №</w:t>
      </w:r>
      <w:r w:rsidR="0031330F">
        <w:rPr>
          <w:rFonts w:ascii="Times New Roman" w:eastAsia="Times New Roman" w:hAnsi="Times New Roman"/>
          <w:sz w:val="24"/>
          <w:szCs w:val="24"/>
          <w:lang w:eastAsia="ru-RU"/>
        </w:rPr>
        <w:t xml:space="preserve"> 50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0D98" w:rsidRDefault="00DB0D98" w:rsidP="00DB0D98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DB0D98" w:rsidRDefault="00DB0D98" w:rsidP="00DB0D98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ИТОГИ исполнения Прогноза социально-экономического</w:t>
      </w:r>
    </w:p>
    <w:p w:rsidR="00DB0D98" w:rsidRDefault="00DB0D98" w:rsidP="00DB0D9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DB0D98" w:rsidRDefault="00DB0D98" w:rsidP="00DB0D9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2017-2019 годы за  9 месяцев 2017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0D98" w:rsidRDefault="00DB0D98" w:rsidP="00DB0D98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7D5EAB" w:rsidRPr="007D5EAB" w:rsidRDefault="007D5EAB" w:rsidP="007D5E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8"/>
        <w:gridCol w:w="960"/>
        <w:gridCol w:w="1091"/>
        <w:gridCol w:w="939"/>
        <w:gridCol w:w="1356"/>
        <w:gridCol w:w="1356"/>
      </w:tblGrid>
      <w:tr w:rsidR="007D5EAB" w:rsidRPr="007D5EAB" w:rsidTr="00AB1C45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OLE_LINK3"/>
            <w:bookmarkStart w:id="1" w:name="OLE_LINK2"/>
            <w:bookmarkStart w:id="2" w:name="OLE_LINK1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2017г.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90694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110440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108784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D1329" w:rsidP="000D1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70BC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B25E3" w:rsidP="000B25E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/>
              <w:jc w:val="center"/>
              <w:rPr>
                <w:sz w:val="24"/>
                <w:szCs w:val="24"/>
              </w:rPr>
            </w:pPr>
            <w:r w:rsidRPr="007D5EAB">
              <w:rPr>
                <w:sz w:val="24"/>
                <w:szCs w:val="24"/>
              </w:rPr>
              <w:t>11,5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B25E3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53608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B25E3" w:rsidP="007D5E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51748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EAB">
              <w:rPr>
                <w:rFonts w:ascii="Times New Roman" w:hAnsi="Times New Roman"/>
                <w:sz w:val="24"/>
                <w:szCs w:val="24"/>
              </w:rPr>
              <w:t>62057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AB1C45" w:rsidRPr="007D5EAB" w:rsidTr="00AB1C4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12605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B25E3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13376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1158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B25E3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D1329" w:rsidP="007D5EA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/>
              <w:jc w:val="center"/>
              <w:rPr>
                <w:sz w:val="24"/>
                <w:szCs w:val="24"/>
              </w:rPr>
            </w:pPr>
            <w:r w:rsidRPr="007D5EAB">
              <w:rPr>
                <w:sz w:val="24"/>
                <w:szCs w:val="24"/>
              </w:rPr>
              <w:t>356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AB1C45" w:rsidRPr="007D5EAB" w:rsidTr="00070BC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B25E3" w:rsidP="007D5EA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/>
              <w:jc w:val="center"/>
              <w:rPr>
                <w:sz w:val="24"/>
                <w:szCs w:val="24"/>
              </w:rPr>
            </w:pPr>
            <w:r w:rsidRPr="007D5EAB">
              <w:rPr>
                <w:sz w:val="24"/>
                <w:szCs w:val="24"/>
              </w:rPr>
              <w:t>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AB1C45" w:rsidRPr="007D5EAB" w:rsidTr="00AB1C4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AB1C45" w:rsidRPr="007D5EAB" w:rsidRDefault="00AB1C45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AB1C45" w:rsidRDefault="00AB1C45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45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C45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0"/>
      <w:bookmarkEnd w:id="1"/>
      <w:bookmarkEnd w:id="2"/>
    </w:tbl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D5EA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Поголовье коров  по сельскохозяйственным предприятиям  в разрезе муниципального образования «Большеолыпское»</w:t>
      </w:r>
    </w:p>
    <w:p w:rsidR="007D5EAB" w:rsidRPr="007D5EAB" w:rsidRDefault="007D5EAB" w:rsidP="007D5E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7D5EAB" w:rsidRPr="007D5EAB" w:rsidTr="007D5EA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2016г.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2017г.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70BC9" w:rsidRPr="007D5EAB" w:rsidTr="00AB1C45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0BC9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70BC9" w:rsidRDefault="00070BC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0BC9" w:rsidRPr="002E5228" w:rsidRDefault="00070BC9" w:rsidP="00360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0BC9" w:rsidRDefault="00070BC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70BC9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70BC9" w:rsidRDefault="00070BC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110,8</w:t>
            </w:r>
          </w:p>
        </w:tc>
      </w:tr>
      <w:tr w:rsidR="00070BC9" w:rsidRPr="007D5EAB" w:rsidTr="00AB1C45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0BC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70BC9" w:rsidRPr="007D5EAB" w:rsidRDefault="00070BC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0BC9" w:rsidRPr="002E5228" w:rsidRDefault="00070BC9" w:rsidP="00360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0BC9" w:rsidRDefault="00070BC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70BC9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70BC9" w:rsidRDefault="00070BC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111,7</w:t>
            </w:r>
          </w:p>
        </w:tc>
      </w:tr>
      <w:tr w:rsidR="00070BC9" w:rsidRPr="007D5EAB" w:rsidTr="00AB1C45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0BC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70BC9" w:rsidRPr="007D5EAB" w:rsidRDefault="00070BC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0BC9" w:rsidRPr="002E5228" w:rsidRDefault="00070BC9" w:rsidP="00360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0BC9" w:rsidRDefault="00070BC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70BC9" w:rsidRPr="007D5EAB" w:rsidRDefault="00070BC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70BC9" w:rsidRDefault="00070BC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</w:tbl>
    <w:p w:rsidR="007D5EAB" w:rsidRPr="007D5EAB" w:rsidRDefault="007D5EAB" w:rsidP="007D5EA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D5EA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7D5EAB" w:rsidRPr="007D5EAB" w:rsidRDefault="007D5EAB" w:rsidP="007D5EA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7D5EAB" w:rsidRPr="007D5EAB" w:rsidRDefault="007D5EAB" w:rsidP="007D5E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7D5EAB" w:rsidRPr="007D5EAB" w:rsidTr="006067B6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2016г.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2017г.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5EAB" w:rsidRPr="007D5EAB" w:rsidTr="006067B6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6067B6" w:rsidRPr="007D5EAB" w:rsidTr="006067B6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6067B6" w:rsidRPr="007D5EAB" w:rsidTr="006067B6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7D5EAB" w:rsidRPr="007D5EAB" w:rsidRDefault="007D5EAB" w:rsidP="007D5E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D5EAB" w:rsidRPr="007D5EAB" w:rsidRDefault="007D5EAB" w:rsidP="007D5EA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EAB" w:rsidRPr="007D5EAB" w:rsidRDefault="007D5EAB" w:rsidP="007D5EA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D5EA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7D5EAB" w:rsidRPr="007D5EAB" w:rsidRDefault="007D5EAB" w:rsidP="007D5E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7D5EAB" w:rsidRPr="007D5EAB" w:rsidTr="006067B6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2016г.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2017г.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5EAB" w:rsidRPr="007D5EAB" w:rsidTr="006067B6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D5EAB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6067B6" w:rsidRPr="007D5EAB" w:rsidTr="006067B6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6067B6" w:rsidRPr="007D5EAB" w:rsidTr="006067B6">
        <w:trPr>
          <w:trHeight w:val="40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Pr="007D5EAB" w:rsidRDefault="006067B6" w:rsidP="005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B6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67B6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7D5EAB" w:rsidRPr="007D5EAB" w:rsidRDefault="007D5EAB" w:rsidP="007D5EA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D5EAB" w:rsidRPr="007D5EAB" w:rsidRDefault="007D5EAB" w:rsidP="007D5EA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7D5EAB" w:rsidRPr="007D5EAB">
          <w:pgSz w:w="11906" w:h="16838"/>
          <w:pgMar w:top="568" w:right="850" w:bottom="1134" w:left="1620" w:header="708" w:footer="708" w:gutter="0"/>
          <w:cols w:space="720"/>
        </w:sectPr>
      </w:pPr>
    </w:p>
    <w:p w:rsidR="007D5EAB" w:rsidRPr="007D5EAB" w:rsidRDefault="007D5EAB" w:rsidP="007D5EA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7D5EA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7D5EA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7D5EAB" w:rsidRPr="007D5EAB" w:rsidRDefault="007D5EAB" w:rsidP="007D5EA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7D5EA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7D5E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7D5EA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556" w:type="dxa"/>
        <w:tblInd w:w="534" w:type="dxa"/>
        <w:tblLook w:val="04A0" w:firstRow="1" w:lastRow="0" w:firstColumn="1" w:lastColumn="0" w:noHBand="0" w:noVBand="1"/>
      </w:tblPr>
      <w:tblGrid>
        <w:gridCol w:w="3387"/>
        <w:gridCol w:w="1637"/>
        <w:gridCol w:w="1637"/>
        <w:gridCol w:w="1451"/>
        <w:gridCol w:w="62"/>
        <w:gridCol w:w="1382"/>
      </w:tblGrid>
      <w:tr w:rsidR="007D5EAB" w:rsidRPr="007D5EAB" w:rsidTr="007D5EAB">
        <w:trPr>
          <w:trHeight w:val="906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2016г.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AB1C45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 месяцев </w:t>
            </w:r>
            <w:r w:rsidR="007D5EAB"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2017г. 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2017 год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D5EAB" w:rsidRPr="007D5EAB" w:rsidRDefault="007D5EAB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</w:tr>
      <w:tr w:rsidR="000D1329" w:rsidRPr="007D5EAB" w:rsidTr="008310F2">
        <w:trPr>
          <w:trHeight w:val="754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рублей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F07846" w:rsidRDefault="000D1329" w:rsidP="00F571E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7846">
              <w:rPr>
                <w:rFonts w:ascii="Times New Roman" w:hAnsi="Times New Roman"/>
                <w:b/>
                <w:sz w:val="24"/>
                <w:szCs w:val="24"/>
              </w:rPr>
              <w:t>90694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329" w:rsidRPr="000D1329" w:rsidRDefault="000D132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D13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110440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329" w:rsidRPr="000D1329" w:rsidRDefault="000D132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D13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108784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329" w:rsidRPr="000D1329" w:rsidRDefault="000D1329" w:rsidP="005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D132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C45">
              <w:rPr>
                <w:rFonts w:ascii="Times New Roman" w:hAnsi="Times New Roman"/>
                <w:b/>
                <w:bCs/>
                <w:sz w:val="24"/>
                <w:szCs w:val="24"/>
              </w:rPr>
              <w:t>6455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6067B6" w:rsidP="007D5E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6492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6318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6067B6" w:rsidRDefault="006067B6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7B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6318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0D1329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0D1329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D1329" w:rsidRPr="007D5EAB" w:rsidTr="00AB1C45">
        <w:trPr>
          <w:trHeight w:val="502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C45">
              <w:rPr>
                <w:rFonts w:ascii="Times New Roman" w:hAnsi="Times New Roman"/>
                <w:b/>
                <w:bCs/>
                <w:sz w:val="24"/>
                <w:szCs w:val="24"/>
              </w:rPr>
              <w:t>2003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2213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7075F8" w:rsidP="00707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D1329" w:rsidRPr="007D5EAB" w:rsidTr="00AB1C45">
        <w:trPr>
          <w:trHeight w:val="754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C45">
              <w:rPr>
                <w:rFonts w:ascii="Times New Roman" w:hAnsi="Times New Roman"/>
                <w:b/>
                <w:bCs/>
                <w:sz w:val="24"/>
                <w:szCs w:val="24"/>
              </w:rPr>
              <w:t>3286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3162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3818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</w:tr>
      <w:tr w:rsidR="000D1329" w:rsidRPr="007D5EAB" w:rsidTr="00AB1C45">
        <w:trPr>
          <w:trHeight w:val="31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2906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0D1329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6067B6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C45">
              <w:rPr>
                <w:rFonts w:ascii="Times New Roman" w:hAnsi="Times New Roman"/>
                <w:b/>
                <w:bCs/>
                <w:sz w:val="24"/>
                <w:szCs w:val="24"/>
              </w:rPr>
              <w:t>1069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</w:tr>
      <w:tr w:rsidR="000D1329" w:rsidRPr="007D5EAB" w:rsidTr="00AB1C45">
        <w:trPr>
          <w:trHeight w:val="31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0D1329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606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  <w:r w:rsidR="006067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110,8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C45">
              <w:rPr>
                <w:rFonts w:ascii="Times New Roman" w:hAnsi="Times New Roman"/>
                <w:b/>
                <w:bCs/>
                <w:sz w:val="24"/>
                <w:szCs w:val="24"/>
              </w:rPr>
              <w:t>4249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4424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3911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</w:tr>
      <w:tr w:rsidR="000D1329" w:rsidRPr="007D5EAB" w:rsidTr="00AB1C45">
        <w:trPr>
          <w:trHeight w:val="44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7D5E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1C45">
              <w:rPr>
                <w:rFonts w:ascii="Times New Roman" w:hAnsi="Times New Roman"/>
                <w:b/>
                <w:bCs/>
                <w:sz w:val="24"/>
                <w:szCs w:val="24"/>
              </w:rPr>
              <w:t>3917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</w:tr>
      <w:tr w:rsidR="000D1329" w:rsidRPr="007D5EAB" w:rsidTr="00AB1C45">
        <w:trPr>
          <w:trHeight w:val="31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4034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0D1329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6067B6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D1329" w:rsidRPr="007D5EAB" w:rsidTr="00AB1C45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7D5E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AB1C45" w:rsidRDefault="000D1329" w:rsidP="00F57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C45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329" w:rsidRPr="007D5EAB" w:rsidRDefault="007075F8" w:rsidP="007D5E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0D1329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329" w:rsidRPr="007D5EAB" w:rsidRDefault="007075F8" w:rsidP="007D5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</w:tr>
    </w:tbl>
    <w:p w:rsidR="007D5EAB" w:rsidRPr="007D5EAB" w:rsidRDefault="007D5EAB" w:rsidP="007D5EA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46FF9" w:rsidRDefault="00146FF9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6FF9" w:rsidRDefault="00146FF9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6FF9" w:rsidRDefault="00146FF9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6FF9" w:rsidRDefault="00146FF9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6FF9" w:rsidRDefault="00146FF9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6FF9" w:rsidRDefault="00146FF9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D5EAB" w:rsidRPr="007F37FC" w:rsidRDefault="007D5EAB" w:rsidP="007D5EA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Бюджет поселения</w:t>
      </w:r>
    </w:p>
    <w:p w:rsidR="007D5EAB" w:rsidRPr="007F37FC" w:rsidRDefault="007D5EAB" w:rsidP="007D5EAB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146FF9" w:rsidRPr="007F37FC" w:rsidRDefault="00146FF9" w:rsidP="00146F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 9 месяцев 2017 года доходы бюджета МО «Большеолыпское» составили 1195,1тыс. руб. или  64,8% объема, утвержденного на 2017 год (план  1844тыс. руб.). В прошлом году за аналогичный период поступление доходов составило  1925,1тыс. руб.  </w:t>
      </w:r>
    </w:p>
    <w:p w:rsidR="00146FF9" w:rsidRPr="007F37FC" w:rsidRDefault="00146FF9" w:rsidP="00146FF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 250,9тыс. руб. при плане 437тыс. руб. или 57,4% от годовых назначений. В прошлом году за аналогичный период поступление собственных  доходов составило 192,3тыс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уб.   Доля поступлений собственных доходов в бюджете МО «Большеолыпское» составила  21%. Доля собственных доходов за 9 месяцев 2016 года составляла 10%.</w:t>
      </w:r>
    </w:p>
    <w:p w:rsidR="00146FF9" w:rsidRPr="007F37FC" w:rsidRDefault="00146FF9" w:rsidP="00146F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За 9 месяцев 2016 года увеличение собственных доходов произошло за счет налога на доходы физических лиц (45,7% от общей суммы поступивших собственных доходов).  В 2017 год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у-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  за счет поступления единого сельскохозяйственного налога, его доля в поступлении собственных доходов составила  57,6%.</w:t>
      </w:r>
    </w:p>
    <w:p w:rsidR="00146FF9" w:rsidRPr="007F37FC" w:rsidRDefault="00146FF9" w:rsidP="00146FF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944,2тыс. руб. (при плане 1407тыс. руб.), что составляет  79% от общего объема поступления доходов, в том числе из федерального бюджета поступило 46тыс. руб. </w:t>
      </w:r>
    </w:p>
    <w:p w:rsidR="00146FF9" w:rsidRPr="007F37FC" w:rsidRDefault="00146FF9" w:rsidP="00146F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Сверх сумм утвержденных первоначально бюджетом из вышестоящих бюджетов поступило 146,3 </w:t>
      </w:r>
      <w:proofErr w:type="spell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., в том числе: на погашение кредиторской задолженности по организации благоустройства территорий сельских поселений 100 </w:t>
      </w:r>
      <w:proofErr w:type="spell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. и на обеспечение первичных мер пожарной безопасности 46,3 </w:t>
      </w:r>
      <w:proofErr w:type="spell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из остатков средств района  МО «Кезский район»   на начало 2017 года на дорожную деятельность поступило дополнительно 50,5 тыс. руб.;</w:t>
      </w: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из остатков средств МО «Большеолыпское» на начало 2017 года направлено дополнительно  117,5 </w:t>
      </w:r>
      <w:proofErr w:type="spell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GoBack"/>
      <w:bookmarkEnd w:id="3"/>
    </w:p>
    <w:p w:rsidR="00146FF9" w:rsidRPr="007F37FC" w:rsidRDefault="00146FF9" w:rsidP="00146F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1084,7тыс. руб., что составляет 55,3% от плана.</w:t>
      </w: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ab/>
        <w:t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643тыс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уб. (59,3% от суммы общих расходов). </w:t>
      </w: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На обеспечение дорожной деятельности направлено 233,8тыс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что составляет 21,6% от общей суммы расходов. Израсходована субсидия на организацию благоустройства территорий в размере 100 </w:t>
      </w:r>
      <w:proofErr w:type="spell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>. (на погашение кредиторской задолженности на начало 2017 года), что составляет 9,2% от суммы общих расходов. Наименьшую часть расходов 9,9% составили расходы по оплате коммунальных расходов, услуг связи и уплата налогов, расходы на осуществление первичного воинского учёта.</w:t>
      </w:r>
    </w:p>
    <w:p w:rsidR="00146FF9" w:rsidRPr="007F37FC" w:rsidRDefault="00146FF9" w:rsidP="00146FF9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37FC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Профицит бюджета МО «Большеолыпское» на 1.10.2017 года составил 110,4тыс. руб. </w:t>
      </w:r>
    </w:p>
    <w:p w:rsidR="00146FF9" w:rsidRPr="007F37FC" w:rsidRDefault="00146FF9" w:rsidP="00146F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FF9" w:rsidRPr="007F37FC" w:rsidRDefault="00146FF9" w:rsidP="00146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5EAB" w:rsidRPr="007F37FC" w:rsidRDefault="007D5EAB" w:rsidP="007D5EAB">
      <w:pPr>
        <w:rPr>
          <w:sz w:val="24"/>
          <w:szCs w:val="24"/>
        </w:rPr>
      </w:pPr>
    </w:p>
    <w:p w:rsidR="007D5EAB" w:rsidRPr="007F37FC" w:rsidRDefault="007D5EAB" w:rsidP="007D5EAB">
      <w:pPr>
        <w:rPr>
          <w:sz w:val="24"/>
          <w:szCs w:val="24"/>
        </w:rPr>
      </w:pPr>
    </w:p>
    <w:p w:rsidR="007D5EAB" w:rsidRPr="007D5EAB" w:rsidRDefault="007D5EAB" w:rsidP="007D5EA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7D5EAB" w:rsidRPr="007D5EAB">
          <w:type w:val="continuous"/>
          <w:pgSz w:w="11906" w:h="16838"/>
          <w:pgMar w:top="1134" w:right="851" w:bottom="1134" w:left="709" w:header="709" w:footer="709" w:gutter="0"/>
          <w:cols w:space="720"/>
        </w:sectPr>
      </w:pPr>
    </w:p>
    <w:p w:rsidR="007D5EAB" w:rsidRPr="007075F8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7D5EAB" w:rsidRPr="007075F8" w:rsidRDefault="007D5EAB" w:rsidP="007D5E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итогам социально-экономического развития </w:t>
      </w:r>
    </w:p>
    <w:p w:rsidR="007D5EAB" w:rsidRPr="007075F8" w:rsidRDefault="007D5EAB" w:rsidP="007D5E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 «Большеолыпское» на 2017-2019 годы за </w:t>
      </w:r>
      <w:r w:rsidR="007075F8"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t>9 месяцев</w:t>
      </w:r>
      <w:r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2017 года</w:t>
      </w:r>
    </w:p>
    <w:p w:rsidR="007D5EAB" w:rsidRPr="007075F8" w:rsidRDefault="007D5EAB" w:rsidP="007D5EAB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sz w:val="24"/>
          <w:szCs w:val="24"/>
          <w:lang w:eastAsia="ru-RU"/>
        </w:rPr>
        <w:t>Итоги социально-экономического развития составлены путем обобщения материалов муниципальных учреждений и муниципальных образований на территории муниципального образования «Большеолыпское»;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7D5EAB" w:rsidRPr="007075F8" w:rsidRDefault="007D5EAB" w:rsidP="007D5EA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FF9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                                                   </w:t>
      </w:r>
      <w:r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Сельское хозяйство</w:t>
      </w:r>
    </w:p>
    <w:p w:rsidR="007D5EAB" w:rsidRPr="007075F8" w:rsidRDefault="007D5EAB" w:rsidP="007D5EA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5EAB" w:rsidRPr="007075F8" w:rsidRDefault="007D5EAB" w:rsidP="007D5EA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sz w:val="24"/>
          <w:szCs w:val="24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К концу года прогнозируется достижение поставленных результатов.</w:t>
      </w:r>
    </w:p>
    <w:p w:rsidR="007D5EAB" w:rsidRPr="00146FF9" w:rsidRDefault="007D5EAB" w:rsidP="007D5EA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D5EAB" w:rsidRPr="007075F8" w:rsidRDefault="007D5EAB" w:rsidP="007D5EA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b/>
          <w:sz w:val="24"/>
          <w:szCs w:val="24"/>
          <w:lang w:eastAsia="ru-RU"/>
        </w:rPr>
        <w:t>Потребительский рынок</w:t>
      </w:r>
    </w:p>
    <w:p w:rsidR="007D5EAB" w:rsidRPr="007075F8" w:rsidRDefault="007D5EAB" w:rsidP="007D5EA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5EAB" w:rsidRPr="007075F8" w:rsidRDefault="007D5EAB" w:rsidP="007D5EA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7D5EAB" w:rsidRPr="007075F8" w:rsidRDefault="007D5EAB" w:rsidP="007D5E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7D5EAB" w:rsidRPr="007075F8" w:rsidRDefault="007D5EAB" w:rsidP="007D5EAB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75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Покупательская способность повысилась, поэтому так же прогнозируется  достижение поставленных результатов.</w:t>
      </w:r>
    </w:p>
    <w:p w:rsidR="007D5EAB" w:rsidRPr="00146FF9" w:rsidRDefault="007D5EAB" w:rsidP="007D5EA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D5EAB" w:rsidRPr="001F273D" w:rsidRDefault="007D5EAB" w:rsidP="007D5E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FF9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                                             </w:t>
      </w:r>
      <w:r w:rsidRPr="001F273D">
        <w:rPr>
          <w:rFonts w:ascii="Times New Roman" w:eastAsia="Times New Roman" w:hAnsi="Times New Roman"/>
          <w:b/>
          <w:sz w:val="24"/>
          <w:szCs w:val="24"/>
          <w:lang w:eastAsia="ru-RU"/>
        </w:rPr>
        <w:t>Оплата труда</w:t>
      </w:r>
    </w:p>
    <w:p w:rsidR="007D5EAB" w:rsidRPr="001F273D" w:rsidRDefault="007D5EAB" w:rsidP="007D5E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5EAB" w:rsidRPr="001F273D" w:rsidRDefault="007D5EAB" w:rsidP="007D5EA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2017 года составила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13550 рублей за </w:t>
      </w:r>
      <w:proofErr w:type="gramStart"/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>пол года</w:t>
      </w:r>
      <w:proofErr w:type="gramEnd"/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2017 года была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12631 рублей. 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Ожидаемое п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овышение заработной платы в бюджетной сфере 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произошло, увеличение ощутили в сфере культуры (клуб, библиотека). 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заработной платы в сельском хозяйстве не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было</w:t>
      </w:r>
      <w:r w:rsidR="001F273D" w:rsidRPr="001F273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075F8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и ожидалось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5EAB" w:rsidRPr="001F273D" w:rsidRDefault="007D5EAB" w:rsidP="007D5EA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5EAB" w:rsidRPr="001F273D" w:rsidRDefault="007D5EAB" w:rsidP="007D5E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273D">
        <w:rPr>
          <w:rFonts w:ascii="Times New Roman" w:eastAsia="Times New Roman" w:hAnsi="Times New Roman"/>
          <w:b/>
          <w:sz w:val="24"/>
          <w:szCs w:val="24"/>
          <w:lang w:eastAsia="ru-RU"/>
        </w:rPr>
        <w:t>Уровень зарегистрированной безработицы</w:t>
      </w:r>
    </w:p>
    <w:p w:rsidR="007D5EAB" w:rsidRPr="001F273D" w:rsidRDefault="007D5EAB" w:rsidP="007D5EA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5EAB" w:rsidRPr="001F273D" w:rsidRDefault="007D5EAB" w:rsidP="007D5EA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На 1 </w:t>
      </w:r>
      <w:r w:rsidR="001F273D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октября 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>2017 года на учё</w:t>
      </w:r>
      <w:r w:rsidR="001F273D" w:rsidRPr="001F273D">
        <w:rPr>
          <w:rFonts w:ascii="Times New Roman" w:eastAsia="Times New Roman" w:hAnsi="Times New Roman"/>
          <w:sz w:val="24"/>
          <w:szCs w:val="24"/>
          <w:lang w:eastAsia="ru-RU"/>
        </w:rPr>
        <w:t>те в службе занятости состояло 5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безработных. Уровень </w:t>
      </w:r>
      <w:r w:rsidR="001F273D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зарегистрированной 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безработицы составляет – </w:t>
      </w:r>
      <w:r w:rsidR="001F273D" w:rsidRPr="001F273D">
        <w:rPr>
          <w:rFonts w:ascii="Times New Roman" w:eastAsia="Times New Roman" w:hAnsi="Times New Roman"/>
          <w:sz w:val="24"/>
          <w:szCs w:val="24"/>
          <w:lang w:eastAsia="ru-RU"/>
        </w:rPr>
        <w:t>0,7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%.</w:t>
      </w:r>
      <w:r w:rsidR="001F273D"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Повышения выше 1,5 до конца года не ожидается, ситуация с занятостью населения стабильная.</w:t>
      </w:r>
      <w:r w:rsidRPr="001F27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D5EAB" w:rsidRPr="001F273D" w:rsidRDefault="007D5EAB" w:rsidP="007D5EA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D5EAB" w:rsidRPr="00146FF9" w:rsidRDefault="007D5EAB" w:rsidP="007D5EAB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7D5EAB" w:rsidRPr="00146FF9" w:rsidRDefault="007D5EAB" w:rsidP="007D5EAB">
      <w:pPr>
        <w:rPr>
          <w:color w:val="FF0000"/>
        </w:rPr>
      </w:pPr>
    </w:p>
    <w:p w:rsidR="00DB0D98" w:rsidRDefault="00DB0D98" w:rsidP="00DB0D98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sectPr w:rsidR="00DB0D98" w:rsidSect="007D5EAB">
      <w:pgSz w:w="11906" w:h="16838"/>
      <w:pgMar w:top="568" w:right="850" w:bottom="1134" w:left="16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F55"/>
    <w:rsid w:val="00070BC9"/>
    <w:rsid w:val="000B25E3"/>
    <w:rsid w:val="000D1329"/>
    <w:rsid w:val="00146FF9"/>
    <w:rsid w:val="001F273D"/>
    <w:rsid w:val="0031330F"/>
    <w:rsid w:val="00522D63"/>
    <w:rsid w:val="006067B6"/>
    <w:rsid w:val="007075F8"/>
    <w:rsid w:val="007D5EAB"/>
    <w:rsid w:val="007F37FC"/>
    <w:rsid w:val="00A92C44"/>
    <w:rsid w:val="00AB1C45"/>
    <w:rsid w:val="00DB0D98"/>
    <w:rsid w:val="00E77F55"/>
    <w:rsid w:val="00F07846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DB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D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DB0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D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1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2017-10-27T06:44:00Z</dcterms:created>
  <dcterms:modified xsi:type="dcterms:W3CDTF">2017-11-22T05:57:00Z</dcterms:modified>
</cp:coreProperties>
</file>