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Pr="00767A14" w:rsidRDefault="00527B2C" w:rsidP="00527B2C">
      <w:pPr>
        <w:widowControl/>
        <w:suppressAutoHyphens/>
        <w:autoSpaceDE/>
        <w:autoSpaceDN/>
        <w:adjustRightInd/>
        <w:jc w:val="center"/>
        <w:rPr>
          <w:rFonts w:eastAsia="Calibri"/>
          <w:sz w:val="24"/>
          <w:szCs w:val="24"/>
          <w:lang w:eastAsia="ar-SA"/>
        </w:rPr>
      </w:pPr>
      <w:r>
        <w:rPr>
          <w:noProof/>
          <w:sz w:val="24"/>
          <w:szCs w:val="24"/>
        </w:rPr>
        <w:drawing>
          <wp:inline distT="0" distB="0" distL="0" distR="0" wp14:anchorId="1FF0E53C" wp14:editId="7796F1A1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BE0CD7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27B2C">
        <w:rPr>
          <w:sz w:val="24"/>
          <w:szCs w:val="24"/>
        </w:rPr>
        <w:t>1.</w:t>
      </w:r>
      <w:r>
        <w:rPr>
          <w:sz w:val="24"/>
          <w:szCs w:val="24"/>
        </w:rPr>
        <w:t xml:space="preserve">  Направить остатки денежных средств на начало 201</w:t>
      </w:r>
      <w:r w:rsidR="00BE0CD7">
        <w:rPr>
          <w:sz w:val="24"/>
          <w:szCs w:val="24"/>
        </w:rPr>
        <w:t>8</w:t>
      </w:r>
      <w:r>
        <w:rPr>
          <w:sz w:val="24"/>
          <w:szCs w:val="24"/>
        </w:rPr>
        <w:t xml:space="preserve">года в общей сумме </w:t>
      </w:r>
      <w:r w:rsidR="00F539C5">
        <w:rPr>
          <w:sz w:val="24"/>
          <w:szCs w:val="24"/>
        </w:rPr>
        <w:t>77000</w:t>
      </w:r>
      <w:r w:rsidR="005E74B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5E74B6">
        <w:rPr>
          <w:sz w:val="24"/>
          <w:szCs w:val="24"/>
        </w:rPr>
        <w:t>Семьдесят семь тысяч</w:t>
      </w:r>
      <w:r w:rsidR="00F55B60">
        <w:rPr>
          <w:sz w:val="24"/>
          <w:szCs w:val="24"/>
        </w:rPr>
        <w:t xml:space="preserve">) рублей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B3623B" w:rsidRDefault="00527B2C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3623B">
        <w:rPr>
          <w:sz w:val="24"/>
          <w:szCs w:val="24"/>
        </w:rPr>
        <w:t xml:space="preserve"> -</w:t>
      </w:r>
      <w:r w:rsidR="00303E25">
        <w:rPr>
          <w:sz w:val="24"/>
          <w:szCs w:val="24"/>
        </w:rPr>
        <w:t xml:space="preserve"> содержание дорог </w:t>
      </w:r>
      <w:r w:rsidR="00B3623B">
        <w:rPr>
          <w:sz w:val="24"/>
          <w:szCs w:val="24"/>
        </w:rPr>
        <w:t>–</w:t>
      </w:r>
      <w:r w:rsidR="00013279">
        <w:rPr>
          <w:sz w:val="24"/>
          <w:szCs w:val="24"/>
        </w:rPr>
        <w:t xml:space="preserve"> </w:t>
      </w:r>
      <w:r w:rsidR="00BE0CD7">
        <w:rPr>
          <w:sz w:val="24"/>
          <w:szCs w:val="24"/>
        </w:rPr>
        <w:t>1200</w:t>
      </w:r>
      <w:r w:rsidR="00F539C5">
        <w:rPr>
          <w:sz w:val="24"/>
          <w:szCs w:val="24"/>
        </w:rPr>
        <w:t xml:space="preserve"> </w:t>
      </w:r>
      <w:r w:rsidR="008153C8">
        <w:rPr>
          <w:sz w:val="24"/>
          <w:szCs w:val="24"/>
        </w:rPr>
        <w:t>руб.;</w:t>
      </w:r>
    </w:p>
    <w:p w:rsidR="000C7924" w:rsidRDefault="00527B2C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C7924">
        <w:rPr>
          <w:sz w:val="24"/>
          <w:szCs w:val="24"/>
        </w:rPr>
        <w:t>-</w:t>
      </w:r>
      <w:r w:rsidR="002319E5" w:rsidRPr="002319E5">
        <w:t xml:space="preserve"> </w:t>
      </w:r>
      <w:proofErr w:type="spellStart"/>
      <w:r w:rsidR="002319E5" w:rsidRPr="002319E5">
        <w:rPr>
          <w:sz w:val="24"/>
          <w:szCs w:val="24"/>
        </w:rPr>
        <w:t>дератизационную</w:t>
      </w:r>
      <w:proofErr w:type="spellEnd"/>
      <w:r w:rsidR="002319E5" w:rsidRPr="002319E5">
        <w:rPr>
          <w:sz w:val="24"/>
          <w:szCs w:val="24"/>
        </w:rPr>
        <w:t xml:space="preserve"> и </w:t>
      </w:r>
      <w:proofErr w:type="spellStart"/>
      <w:r w:rsidR="002319E5" w:rsidRPr="002319E5">
        <w:rPr>
          <w:sz w:val="24"/>
          <w:szCs w:val="24"/>
        </w:rPr>
        <w:t>акарицидную</w:t>
      </w:r>
      <w:proofErr w:type="spellEnd"/>
      <w:r w:rsidR="002319E5" w:rsidRPr="002319E5">
        <w:rPr>
          <w:sz w:val="24"/>
          <w:szCs w:val="24"/>
        </w:rPr>
        <w:t xml:space="preserve"> обработку кладбища</w:t>
      </w:r>
      <w:r w:rsidR="002319E5">
        <w:t xml:space="preserve"> </w:t>
      </w:r>
      <w:r w:rsidR="00F539C5">
        <w:rPr>
          <w:sz w:val="24"/>
          <w:szCs w:val="24"/>
        </w:rPr>
        <w:t xml:space="preserve">- </w:t>
      </w:r>
      <w:r w:rsidR="002319E5">
        <w:rPr>
          <w:sz w:val="24"/>
          <w:szCs w:val="24"/>
        </w:rPr>
        <w:t>2</w:t>
      </w:r>
      <w:r w:rsidR="00F539C5">
        <w:rPr>
          <w:sz w:val="24"/>
          <w:szCs w:val="24"/>
        </w:rPr>
        <w:t>0000 руб.;</w:t>
      </w:r>
    </w:p>
    <w:p w:rsidR="00F539C5" w:rsidRDefault="00527B2C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539C5">
        <w:rPr>
          <w:sz w:val="24"/>
          <w:szCs w:val="24"/>
        </w:rPr>
        <w:t>- приобретение материалов для благоустройства памятника- 10000 руб.;</w:t>
      </w:r>
    </w:p>
    <w:p w:rsidR="00F539C5" w:rsidRDefault="00527B2C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539C5">
        <w:rPr>
          <w:sz w:val="24"/>
          <w:szCs w:val="24"/>
        </w:rPr>
        <w:t>- монтаж уличного освещения- 20000 руб.;</w:t>
      </w:r>
    </w:p>
    <w:p w:rsidR="00F539C5" w:rsidRDefault="00527B2C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539C5">
        <w:rPr>
          <w:sz w:val="24"/>
          <w:szCs w:val="24"/>
        </w:rPr>
        <w:t xml:space="preserve"> - услуги по межеванию земельных участков- 20000 руб.;</w:t>
      </w:r>
    </w:p>
    <w:p w:rsidR="00F539C5" w:rsidRDefault="00527B2C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539C5">
        <w:rPr>
          <w:sz w:val="24"/>
          <w:szCs w:val="24"/>
        </w:rPr>
        <w:t>- специальную оценку условий труда- 4800 руб.;</w:t>
      </w:r>
    </w:p>
    <w:p w:rsidR="00F539C5" w:rsidRDefault="00F539C5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переоформление документов о техническом присоединении- 1000 руб.</w:t>
      </w:r>
    </w:p>
    <w:p w:rsidR="000C7924" w:rsidRDefault="000C7924" w:rsidP="00B3623B">
      <w:pPr>
        <w:ind w:right="-185"/>
        <w:jc w:val="both"/>
        <w:rPr>
          <w:sz w:val="24"/>
          <w:szCs w:val="24"/>
        </w:rPr>
      </w:pP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 xml:space="preserve">       2.</w:t>
      </w:r>
      <w:r w:rsidR="00527B2C">
        <w:rPr>
          <w:sz w:val="24"/>
          <w:szCs w:val="24"/>
        </w:rPr>
        <w:t xml:space="preserve"> </w:t>
      </w:r>
      <w:r w:rsidRPr="008153C8">
        <w:rPr>
          <w:sz w:val="24"/>
          <w:szCs w:val="24"/>
        </w:rPr>
        <w:t>Утвердить основные характеристики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на 201</w:t>
      </w:r>
      <w:r w:rsidR="00BE0CD7">
        <w:rPr>
          <w:sz w:val="24"/>
          <w:szCs w:val="24"/>
        </w:rPr>
        <w:t>8</w:t>
      </w:r>
      <w:r w:rsidRPr="008153C8">
        <w:rPr>
          <w:sz w:val="24"/>
          <w:szCs w:val="24"/>
        </w:rPr>
        <w:t xml:space="preserve"> год: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BE0CD7">
        <w:rPr>
          <w:sz w:val="24"/>
          <w:szCs w:val="24"/>
        </w:rPr>
        <w:t>8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6524ED">
        <w:rPr>
          <w:sz w:val="24"/>
          <w:szCs w:val="24"/>
        </w:rPr>
        <w:t>1574,3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6524ED">
        <w:rPr>
          <w:sz w:val="24"/>
          <w:szCs w:val="24"/>
        </w:rPr>
        <w:t xml:space="preserve"> 1651,3</w:t>
      </w:r>
      <w:r w:rsidRPr="008153C8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6524ED">
        <w:rPr>
          <w:sz w:val="24"/>
          <w:szCs w:val="24"/>
        </w:rPr>
        <w:t>77</w:t>
      </w:r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уб.</w:t>
      </w:r>
    </w:p>
    <w:p w:rsidR="008153C8" w:rsidRPr="008153C8" w:rsidRDefault="008153C8" w:rsidP="008153C8">
      <w:pPr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proofErr w:type="spellStart"/>
      <w:r>
        <w:rPr>
          <w:sz w:val="24"/>
          <w:szCs w:val="24"/>
        </w:rPr>
        <w:t>О.М.Вахрушева</w:t>
      </w:r>
      <w:proofErr w:type="spellEnd"/>
      <w:r>
        <w:rPr>
          <w:sz w:val="24"/>
          <w:szCs w:val="24"/>
        </w:rPr>
        <w:tab/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527B2C">
        <w:rPr>
          <w:sz w:val="24"/>
          <w:szCs w:val="24"/>
        </w:rPr>
        <w:t xml:space="preserve">ольшой </w:t>
      </w:r>
      <w:r>
        <w:rPr>
          <w:sz w:val="24"/>
          <w:szCs w:val="24"/>
        </w:rPr>
        <w:t>Олып</w:t>
      </w:r>
    </w:p>
    <w:p w:rsidR="00B3623B" w:rsidRDefault="00527B2C" w:rsidP="00B3623B">
      <w:pPr>
        <w:rPr>
          <w:sz w:val="24"/>
          <w:szCs w:val="24"/>
        </w:rPr>
      </w:pPr>
      <w:r>
        <w:rPr>
          <w:sz w:val="24"/>
          <w:szCs w:val="24"/>
        </w:rPr>
        <w:t>20.02.</w:t>
      </w:r>
      <w:r w:rsidR="00B3623B">
        <w:rPr>
          <w:sz w:val="24"/>
          <w:szCs w:val="24"/>
        </w:rPr>
        <w:t>201</w:t>
      </w:r>
      <w:r w:rsidR="007F3221">
        <w:rPr>
          <w:sz w:val="24"/>
          <w:szCs w:val="24"/>
        </w:rPr>
        <w:t>8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527B2C">
        <w:rPr>
          <w:sz w:val="24"/>
          <w:szCs w:val="24"/>
        </w:rPr>
        <w:t>62</w:t>
      </w:r>
      <w:bookmarkStart w:id="0" w:name="_GoBack"/>
      <w:bookmarkEnd w:id="0"/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42FB4"/>
    <w:rsid w:val="00065309"/>
    <w:rsid w:val="000878BE"/>
    <w:rsid w:val="000A4C4F"/>
    <w:rsid w:val="000C7924"/>
    <w:rsid w:val="001B7A30"/>
    <w:rsid w:val="002070F1"/>
    <w:rsid w:val="002319E5"/>
    <w:rsid w:val="00303E25"/>
    <w:rsid w:val="00307744"/>
    <w:rsid w:val="003273FC"/>
    <w:rsid w:val="0033777D"/>
    <w:rsid w:val="003631C4"/>
    <w:rsid w:val="003B6C54"/>
    <w:rsid w:val="003E682E"/>
    <w:rsid w:val="004C5E86"/>
    <w:rsid w:val="00522D63"/>
    <w:rsid w:val="00527B2C"/>
    <w:rsid w:val="005E74B6"/>
    <w:rsid w:val="006524ED"/>
    <w:rsid w:val="007E57A2"/>
    <w:rsid w:val="007F3221"/>
    <w:rsid w:val="008153C8"/>
    <w:rsid w:val="0089460A"/>
    <w:rsid w:val="00A92C44"/>
    <w:rsid w:val="00B3623B"/>
    <w:rsid w:val="00BE0CD7"/>
    <w:rsid w:val="00CD77DB"/>
    <w:rsid w:val="00DB530D"/>
    <w:rsid w:val="00E36D91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2018-02-20T04:21:00Z</cp:lastPrinted>
  <dcterms:created xsi:type="dcterms:W3CDTF">2018-02-19T11:06:00Z</dcterms:created>
  <dcterms:modified xsi:type="dcterms:W3CDTF">2018-02-20T04:21:00Z</dcterms:modified>
</cp:coreProperties>
</file>